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5D" w:rsidRDefault="00595138">
      <w:pPr>
        <w:pStyle w:val="Ttulo1"/>
        <w:keepNext w:val="0"/>
        <w:keepLines w:val="0"/>
        <w:widowControl w:val="0"/>
        <w:spacing w:before="92"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Jogo da Memória Astronômico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82804</wp:posOffset>
            </wp:positionV>
            <wp:extent cx="1185444" cy="138856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444" cy="1388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F5D" w:rsidRDefault="00595138">
      <w:r>
        <w:tab/>
      </w:r>
      <w:r>
        <w:tab/>
      </w:r>
      <w:r>
        <w:tab/>
      </w:r>
      <w:r>
        <w:tab/>
      </w:r>
    </w:p>
    <w:p w:rsidR="00C82F5D" w:rsidRDefault="00C82F5D"/>
    <w:p w:rsidR="00C82F5D" w:rsidRDefault="00595138">
      <w:r>
        <w:tab/>
      </w:r>
      <w:r>
        <w:tab/>
      </w:r>
      <w:r>
        <w:tab/>
      </w:r>
      <w:r>
        <w:tab/>
      </w:r>
      <w:r>
        <w:tab/>
      </w:r>
      <w:r>
        <w:tab/>
        <w:t>NOME</w:t>
      </w:r>
      <w:r>
        <w:tab/>
      </w:r>
    </w:p>
    <w:p w:rsidR="00C82F5D" w:rsidRDefault="00595138">
      <w:pPr>
        <w:ind w:left="3600" w:firstLine="720"/>
      </w:pPr>
      <w:r>
        <w:t>ESCOLA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F5D" w:rsidRDefault="00595138">
      <w:pPr>
        <w:ind w:left="3600" w:firstLine="720"/>
        <w:rPr>
          <w:u w:val="single"/>
        </w:rPr>
      </w:pPr>
      <w:r>
        <w:t>EQUIPE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SÉRIE</w:t>
      </w:r>
      <w:r>
        <w:rPr>
          <w:u w:val="single"/>
        </w:rPr>
        <w:tab/>
      </w:r>
      <w:r>
        <w:rPr>
          <w:u w:val="single"/>
        </w:rPr>
        <w:tab/>
      </w:r>
    </w:p>
    <w:p w:rsidR="00C82F5D" w:rsidRDefault="00595138">
      <w:pPr>
        <w:ind w:left="3600" w:firstLine="720"/>
      </w:pPr>
      <w:r>
        <w:t>PERÍODO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DATA </w:t>
      </w:r>
    </w:p>
    <w:p w:rsidR="00C82F5D" w:rsidRDefault="00C82F5D"/>
    <w:p w:rsidR="00C82F5D" w:rsidRDefault="00C82F5D">
      <w:pPr>
        <w:pStyle w:val="Ttulo1"/>
        <w:keepNext w:val="0"/>
        <w:keepLines w:val="0"/>
        <w:widowControl w:val="0"/>
        <w:spacing w:before="92" w:after="0" w:line="240" w:lineRule="auto"/>
        <w:jc w:val="both"/>
        <w:rPr>
          <w:sz w:val="24"/>
          <w:szCs w:val="24"/>
        </w:rPr>
      </w:pPr>
    </w:p>
    <w:p w:rsidR="00C82F5D" w:rsidRDefault="00595138">
      <w:pPr>
        <w:pStyle w:val="Ttulo1"/>
        <w:keepNext w:val="0"/>
        <w:keepLines w:val="0"/>
        <w:widowControl w:val="0"/>
        <w:spacing w:before="92" w:after="0" w:line="240" w:lineRule="auto"/>
        <w:jc w:val="both"/>
        <w:rPr>
          <w:sz w:val="24"/>
          <w:szCs w:val="24"/>
        </w:rPr>
      </w:pPr>
      <w:bookmarkStart w:id="1" w:name="_gmasu7n6c6g9" w:colFirst="0" w:colLast="0"/>
      <w:bookmarkEnd w:id="1"/>
      <w:r>
        <w:rPr>
          <w:sz w:val="24"/>
          <w:szCs w:val="24"/>
        </w:rPr>
        <w:t>QUESTÃO PRÉVIA</w:t>
      </w:r>
    </w:p>
    <w:p w:rsidR="00C82F5D" w:rsidRDefault="00C82F5D">
      <w:pPr>
        <w:widowControl w:val="0"/>
        <w:spacing w:before="2" w:line="240" w:lineRule="auto"/>
      </w:pPr>
    </w:p>
    <w:p w:rsidR="00C82F5D" w:rsidRDefault="00C82F5D">
      <w:pPr>
        <w:widowControl w:val="0"/>
        <w:spacing w:before="2" w:line="240" w:lineRule="auto"/>
        <w:rPr>
          <w:sz w:val="13"/>
          <w:szCs w:val="13"/>
        </w:rPr>
      </w:pPr>
    </w:p>
    <w:p w:rsidR="00C82F5D" w:rsidRDefault="00595138">
      <w:pPr>
        <w:widowControl w:val="0"/>
        <w:spacing w:line="360" w:lineRule="auto"/>
        <w:ind w:right="-749"/>
        <w:jc w:val="both"/>
      </w:pPr>
      <w:r>
        <w:t xml:space="preserve">Quando estudamos Astronomia na escola, geralmente aprendemos </w:t>
      </w:r>
      <w:r w:rsidR="006668DF">
        <w:t>mais</w:t>
      </w:r>
      <w:r>
        <w:t xml:space="preserve"> sobre o Sistema Solar. Embora seja um aprendizado muito importante, o Universo é muito grande e possui várias outras regiões e/ou corpos interessantes que podem ser estudados. Antes de se juntar com o grupo que irá jogar o Jogo da Memória Astronômico, pense em quantos objetos astronômicos conseguir e escreva-os no espaço abaixo. Mostre para os colegas do grupo e veja se alguém pensou em outros objetos diferentes dos que estão na sua lista.</w:t>
      </w:r>
    </w:p>
    <w:tbl>
      <w:tblPr>
        <w:tblStyle w:val="a"/>
        <w:tblW w:w="9825" w:type="dxa"/>
        <w:tblInd w:w="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5"/>
      </w:tblGrid>
      <w:tr w:rsidR="00C82F5D">
        <w:trPr>
          <w:trHeight w:val="2490"/>
        </w:trPr>
        <w:tc>
          <w:tcPr>
            <w:tcW w:w="9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F5D" w:rsidRDefault="00C82F5D">
            <w:pPr>
              <w:widowControl w:val="0"/>
              <w:spacing w:line="240" w:lineRule="auto"/>
            </w:pPr>
          </w:p>
        </w:tc>
      </w:tr>
    </w:tbl>
    <w:p w:rsidR="00C82F5D" w:rsidRDefault="00C82F5D">
      <w:pPr>
        <w:widowControl w:val="0"/>
        <w:spacing w:line="240" w:lineRule="auto"/>
      </w:pPr>
    </w:p>
    <w:p w:rsidR="00C82F5D" w:rsidRDefault="00C82F5D">
      <w:pPr>
        <w:widowControl w:val="0"/>
        <w:spacing w:line="240" w:lineRule="auto"/>
      </w:pPr>
    </w:p>
    <w:p w:rsidR="00C82F5D" w:rsidRDefault="00595138">
      <w:pPr>
        <w:widowControl w:val="0"/>
        <w:spacing w:line="240" w:lineRule="auto"/>
        <w:ind w:right="-7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JOGO DA MEMÓRIA</w:t>
      </w:r>
    </w:p>
    <w:p w:rsidR="00C82F5D" w:rsidRDefault="00C82F5D">
      <w:pPr>
        <w:widowControl w:val="0"/>
        <w:spacing w:before="10" w:line="240" w:lineRule="auto"/>
        <w:ind w:right="-749"/>
        <w:jc w:val="both"/>
        <w:rPr>
          <w:b/>
          <w:sz w:val="21"/>
          <w:szCs w:val="21"/>
        </w:rPr>
      </w:pPr>
    </w:p>
    <w:p w:rsidR="00C82F5D" w:rsidRDefault="00595138">
      <w:pPr>
        <w:pStyle w:val="Ttulo1"/>
        <w:keepNext w:val="0"/>
        <w:keepLines w:val="0"/>
        <w:widowControl w:val="0"/>
        <w:spacing w:before="0" w:after="0" w:line="240" w:lineRule="auto"/>
        <w:ind w:left="114" w:right="-749"/>
        <w:jc w:val="both"/>
        <w:rPr>
          <w:sz w:val="24"/>
          <w:szCs w:val="24"/>
        </w:rPr>
      </w:pPr>
      <w:r>
        <w:rPr>
          <w:sz w:val="24"/>
          <w:szCs w:val="24"/>
        </w:rPr>
        <w:t>MATERIAL</w:t>
      </w:r>
    </w:p>
    <w:p w:rsidR="00C82F5D" w:rsidRDefault="00C82F5D">
      <w:pPr>
        <w:widowControl w:val="0"/>
        <w:spacing w:before="2" w:line="240" w:lineRule="auto"/>
        <w:ind w:right="-749"/>
        <w:jc w:val="both"/>
      </w:pPr>
    </w:p>
    <w:p w:rsidR="00C82F5D" w:rsidRDefault="00595138">
      <w:pPr>
        <w:widowControl w:val="0"/>
        <w:numPr>
          <w:ilvl w:val="0"/>
          <w:numId w:val="1"/>
        </w:numPr>
        <w:tabs>
          <w:tab w:val="left" w:pos="399"/>
        </w:tabs>
        <w:spacing w:line="240" w:lineRule="auto"/>
        <w:ind w:right="-749"/>
        <w:jc w:val="both"/>
      </w:pPr>
      <w:r>
        <w:t>1 jogo da memória com 48 peças</w:t>
      </w:r>
    </w:p>
    <w:p w:rsidR="00C82F5D" w:rsidRDefault="00595138">
      <w:pPr>
        <w:pStyle w:val="Ttulo1"/>
        <w:keepNext w:val="0"/>
        <w:keepLines w:val="0"/>
        <w:widowControl w:val="0"/>
        <w:spacing w:before="227" w:after="0" w:line="240" w:lineRule="auto"/>
        <w:ind w:left="114" w:right="-749"/>
        <w:jc w:val="both"/>
        <w:rPr>
          <w:sz w:val="24"/>
          <w:szCs w:val="24"/>
        </w:rPr>
      </w:pPr>
      <w:r>
        <w:rPr>
          <w:sz w:val="24"/>
          <w:szCs w:val="24"/>
        </w:rPr>
        <w:t>PROCEDIMENTO</w:t>
      </w:r>
    </w:p>
    <w:p w:rsidR="00C82F5D" w:rsidRDefault="00C82F5D">
      <w:pPr>
        <w:widowControl w:val="0"/>
        <w:spacing w:before="2" w:line="240" w:lineRule="auto"/>
        <w:ind w:right="-749"/>
        <w:jc w:val="both"/>
      </w:pPr>
    </w:p>
    <w:p w:rsidR="00C82F5D" w:rsidRDefault="00595138">
      <w:pPr>
        <w:widowControl w:val="0"/>
        <w:numPr>
          <w:ilvl w:val="0"/>
          <w:numId w:val="1"/>
        </w:numPr>
        <w:tabs>
          <w:tab w:val="left" w:pos="399"/>
        </w:tabs>
        <w:spacing w:line="269" w:lineRule="auto"/>
        <w:ind w:right="-749"/>
        <w:jc w:val="both"/>
      </w:pPr>
      <w:r>
        <w:t>Formar grupos de 2 a 4 participantes;</w:t>
      </w:r>
    </w:p>
    <w:p w:rsidR="00C82F5D" w:rsidRDefault="00595138">
      <w:pPr>
        <w:widowControl w:val="0"/>
        <w:numPr>
          <w:ilvl w:val="0"/>
          <w:numId w:val="1"/>
        </w:numPr>
        <w:tabs>
          <w:tab w:val="left" w:pos="399"/>
        </w:tabs>
        <w:spacing w:line="240" w:lineRule="auto"/>
        <w:ind w:right="-749"/>
        <w:jc w:val="both"/>
      </w:pPr>
      <w:r>
        <w:t>Distribuir todas as peças em uma superfície plana, formando um retângulo de 6 peças x 8 peças, todas viradas para baixo;</w:t>
      </w:r>
    </w:p>
    <w:p w:rsidR="00C82F5D" w:rsidRDefault="00595138">
      <w:pPr>
        <w:widowControl w:val="0"/>
        <w:numPr>
          <w:ilvl w:val="0"/>
          <w:numId w:val="1"/>
        </w:numPr>
        <w:tabs>
          <w:tab w:val="left" w:pos="399"/>
        </w:tabs>
        <w:spacing w:line="267" w:lineRule="auto"/>
        <w:ind w:right="-749"/>
        <w:jc w:val="both"/>
      </w:pPr>
      <w:r>
        <w:t>Os participantes podem decidir quem será o primeiro jogador;</w:t>
      </w:r>
    </w:p>
    <w:p w:rsidR="00C82F5D" w:rsidRDefault="00595138">
      <w:pPr>
        <w:widowControl w:val="0"/>
        <w:numPr>
          <w:ilvl w:val="0"/>
          <w:numId w:val="1"/>
        </w:numPr>
        <w:tabs>
          <w:tab w:val="left" w:pos="399"/>
        </w:tabs>
        <w:spacing w:line="267" w:lineRule="auto"/>
        <w:ind w:right="-749"/>
        <w:jc w:val="both"/>
      </w:pPr>
      <w:r>
        <w:t>Cada jogador pode virar duas peças e todos da mesa podem observá-las. Se forem iguais, o jogador pega as duas e pode realizar outra jogada. Se elas forem diferentes, as duas peças são colocadas novamente viradas para baixo, no mesmo lugar em que estavam inicialmente e o turno passa para o próximo jogador;</w:t>
      </w:r>
    </w:p>
    <w:p w:rsidR="00C82F5D" w:rsidRDefault="00595138">
      <w:pPr>
        <w:widowControl w:val="0"/>
        <w:numPr>
          <w:ilvl w:val="0"/>
          <w:numId w:val="1"/>
        </w:numPr>
        <w:tabs>
          <w:tab w:val="left" w:pos="399"/>
        </w:tabs>
        <w:spacing w:before="2" w:line="240" w:lineRule="auto"/>
        <w:ind w:right="-749"/>
        <w:jc w:val="both"/>
      </w:pPr>
      <w:r>
        <w:t>O jogo termina quando acabarem as peças viradas para baixo. O jogador que possuir mais peças será o ganhador.</w:t>
      </w:r>
    </w:p>
    <w:p w:rsidR="00C82F5D" w:rsidRDefault="00C82F5D">
      <w:pPr>
        <w:widowControl w:val="0"/>
        <w:tabs>
          <w:tab w:val="left" w:pos="399"/>
        </w:tabs>
        <w:spacing w:before="2" w:line="240" w:lineRule="auto"/>
        <w:ind w:right="-749"/>
        <w:jc w:val="both"/>
        <w:rPr>
          <w:sz w:val="24"/>
          <w:szCs w:val="24"/>
        </w:rPr>
      </w:pPr>
    </w:p>
    <w:p w:rsidR="00595138" w:rsidRDefault="00595138">
      <w:pPr>
        <w:widowControl w:val="0"/>
        <w:tabs>
          <w:tab w:val="left" w:pos="399"/>
        </w:tabs>
        <w:spacing w:before="2" w:line="240" w:lineRule="auto"/>
        <w:ind w:right="-750"/>
        <w:jc w:val="both"/>
        <w:rPr>
          <w:sz w:val="24"/>
          <w:szCs w:val="24"/>
        </w:rPr>
      </w:pPr>
    </w:p>
    <w:p w:rsidR="00C82F5D" w:rsidRDefault="00595138">
      <w:pPr>
        <w:widowControl w:val="0"/>
        <w:tabs>
          <w:tab w:val="left" w:pos="399"/>
        </w:tabs>
        <w:spacing w:before="2" w:line="240" w:lineRule="auto"/>
        <w:ind w:right="-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QUESTÕES</w:t>
      </w:r>
    </w:p>
    <w:p w:rsidR="00C82F5D" w:rsidRDefault="00C82F5D">
      <w:pPr>
        <w:widowControl w:val="0"/>
        <w:spacing w:before="11" w:line="240" w:lineRule="auto"/>
        <w:ind w:right="-750"/>
        <w:jc w:val="both"/>
        <w:rPr>
          <w:sz w:val="21"/>
          <w:szCs w:val="21"/>
        </w:rPr>
      </w:pPr>
    </w:p>
    <w:p w:rsidR="00C82F5D" w:rsidRDefault="00595138">
      <w:pPr>
        <w:widowControl w:val="0"/>
        <w:spacing w:line="240" w:lineRule="auto"/>
        <w:ind w:left="114" w:right="-750"/>
        <w:jc w:val="both"/>
      </w:pPr>
      <w:r>
        <w:t>1. Analise as cores da borda das cartas e relacione-as com um tipo de objeto, preenchendo a tabela abaixo.</w:t>
      </w:r>
    </w:p>
    <w:p w:rsidR="00C82F5D" w:rsidRDefault="00C82F5D">
      <w:pPr>
        <w:widowControl w:val="0"/>
        <w:spacing w:line="240" w:lineRule="auto"/>
        <w:ind w:left="114" w:right="-750"/>
        <w:jc w:val="both"/>
      </w:pPr>
    </w:p>
    <w:tbl>
      <w:tblPr>
        <w:tblStyle w:val="a0"/>
        <w:tblW w:w="9660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395"/>
      </w:tblGrid>
      <w:tr w:rsidR="00C82F5D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left="135" w:right="-750"/>
              <w:jc w:val="both"/>
              <w:rPr>
                <w:b/>
              </w:rPr>
            </w:pPr>
            <w:r>
              <w:rPr>
                <w:b/>
              </w:rPr>
              <w:t>Cor da carta</w:t>
            </w:r>
          </w:p>
        </w:tc>
        <w:tc>
          <w:tcPr>
            <w:tcW w:w="7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both"/>
              <w:rPr>
                <w:b/>
              </w:rPr>
            </w:pPr>
            <w:r>
              <w:rPr>
                <w:b/>
              </w:rPr>
              <w:t>Tipos de objetos</w:t>
            </w:r>
          </w:p>
        </w:tc>
      </w:tr>
      <w:tr w:rsidR="00C82F5D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both"/>
            </w:pPr>
            <w:r>
              <w:t>1- Amarelo</w:t>
            </w:r>
          </w:p>
        </w:tc>
        <w:tc>
          <w:tcPr>
            <w:tcW w:w="7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before="116" w:line="240" w:lineRule="auto"/>
              <w:ind w:left="142" w:right="-750"/>
              <w:jc w:val="both"/>
            </w:pPr>
            <w:r>
              <w:t>(  ) Galáxias</w:t>
            </w:r>
          </w:p>
        </w:tc>
      </w:tr>
      <w:tr w:rsidR="00C82F5D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both"/>
            </w:pPr>
            <w:r>
              <w:t>2- Azul</w:t>
            </w:r>
          </w:p>
        </w:tc>
        <w:tc>
          <w:tcPr>
            <w:tcW w:w="7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before="116" w:line="240" w:lineRule="auto"/>
              <w:ind w:left="142" w:right="-750"/>
              <w:jc w:val="both"/>
            </w:pPr>
            <w:r>
              <w:t>(  ) Estrelas</w:t>
            </w:r>
          </w:p>
        </w:tc>
      </w:tr>
      <w:tr w:rsidR="00C82F5D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both"/>
            </w:pPr>
            <w:r>
              <w:t>3- Verde</w:t>
            </w:r>
          </w:p>
        </w:tc>
        <w:tc>
          <w:tcPr>
            <w:tcW w:w="7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before="116" w:line="240" w:lineRule="auto"/>
              <w:ind w:left="142" w:right="-750"/>
              <w:jc w:val="both"/>
            </w:pPr>
            <w:r>
              <w:t>(  ) Instrumentos</w:t>
            </w:r>
          </w:p>
        </w:tc>
      </w:tr>
      <w:tr w:rsidR="00C82F5D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both"/>
            </w:pPr>
            <w:r>
              <w:t>4- Vermelho</w:t>
            </w:r>
          </w:p>
        </w:tc>
        <w:tc>
          <w:tcPr>
            <w:tcW w:w="7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before="116" w:line="240" w:lineRule="auto"/>
              <w:ind w:left="142" w:right="24"/>
              <w:jc w:val="both"/>
            </w:pPr>
            <w:r>
              <w:t>(  ) Outros objetos presentes no Sistema Solar (como cometas e planetas, por exemplo)</w:t>
            </w:r>
          </w:p>
        </w:tc>
      </w:tr>
      <w:tr w:rsidR="00C82F5D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both"/>
            </w:pPr>
            <w:r>
              <w:t>5- Roxo</w:t>
            </w:r>
          </w:p>
        </w:tc>
        <w:tc>
          <w:tcPr>
            <w:tcW w:w="7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before="116" w:line="240" w:lineRule="auto"/>
              <w:ind w:left="142" w:right="-750"/>
              <w:jc w:val="both"/>
            </w:pPr>
            <w:r>
              <w:t>(  ) Planetas</w:t>
            </w:r>
          </w:p>
        </w:tc>
      </w:tr>
      <w:tr w:rsidR="00C82F5D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both"/>
            </w:pPr>
            <w:r>
              <w:t>6- Laranja</w:t>
            </w:r>
          </w:p>
        </w:tc>
        <w:tc>
          <w:tcPr>
            <w:tcW w:w="7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before="116" w:line="240" w:lineRule="auto"/>
              <w:ind w:left="142" w:right="-750"/>
              <w:jc w:val="both"/>
            </w:pPr>
            <w:r>
              <w:t>(  ) Objetos de céu profundo</w:t>
            </w:r>
          </w:p>
        </w:tc>
      </w:tr>
    </w:tbl>
    <w:p w:rsidR="00C82F5D" w:rsidRDefault="00C82F5D">
      <w:pPr>
        <w:widowControl w:val="0"/>
        <w:spacing w:before="2" w:line="240" w:lineRule="auto"/>
        <w:ind w:right="-750"/>
        <w:jc w:val="both"/>
      </w:pPr>
    </w:p>
    <w:p w:rsidR="00C82F5D" w:rsidRDefault="00595138">
      <w:pPr>
        <w:widowControl w:val="0"/>
        <w:spacing w:line="240" w:lineRule="auto"/>
        <w:ind w:left="114" w:right="-750"/>
        <w:jc w:val="both"/>
      </w:pPr>
      <w:r>
        <w:t>2. Pense e pesquise sobre as principais características de cada tipo de objeto e preencha a tabela abaixo. Encontre outros exemplos de cada tipo de objeto além dos presentes no jogo, se existirem.</w:t>
      </w:r>
    </w:p>
    <w:p w:rsidR="00C82F5D" w:rsidRDefault="00C82F5D">
      <w:pPr>
        <w:widowControl w:val="0"/>
        <w:spacing w:before="2" w:line="240" w:lineRule="auto"/>
        <w:ind w:right="-750"/>
        <w:jc w:val="both"/>
        <w:rPr>
          <w:sz w:val="13"/>
          <w:szCs w:val="13"/>
        </w:rPr>
      </w:pPr>
    </w:p>
    <w:tbl>
      <w:tblPr>
        <w:tblStyle w:val="a1"/>
        <w:tblW w:w="967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5760"/>
        <w:gridCol w:w="1950"/>
      </w:tblGrid>
      <w:tr w:rsidR="00C82F5D"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left="135" w:right="114"/>
              <w:jc w:val="center"/>
              <w:rPr>
                <w:b/>
              </w:rPr>
            </w:pPr>
            <w:r>
              <w:rPr>
                <w:b/>
              </w:rPr>
              <w:t>Tipos de Objeto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750"/>
              <w:jc w:val="center"/>
              <w:rPr>
                <w:b/>
              </w:rPr>
            </w:pPr>
            <w:r>
              <w:rPr>
                <w:b/>
              </w:rPr>
              <w:t>Características principais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-34"/>
              <w:jc w:val="center"/>
              <w:rPr>
                <w:b/>
              </w:rPr>
            </w:pPr>
            <w:r>
              <w:rPr>
                <w:b/>
              </w:rPr>
              <w:t>Outros exemplos</w:t>
            </w:r>
          </w:p>
        </w:tc>
      </w:tr>
      <w:tr w:rsidR="00C82F5D">
        <w:trPr>
          <w:trHeight w:val="1133"/>
        </w:trPr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114"/>
            </w:pPr>
            <w:r>
              <w:t>Estrelas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-141" w:right="-750"/>
              <w:jc w:val="both"/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</w:tr>
      <w:tr w:rsidR="00C82F5D">
        <w:trPr>
          <w:trHeight w:val="1133"/>
        </w:trPr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114"/>
            </w:pPr>
            <w:r>
              <w:t>Planetas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</w:tr>
      <w:tr w:rsidR="00C82F5D">
        <w:trPr>
          <w:trHeight w:val="1133"/>
        </w:trPr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before="116" w:line="240" w:lineRule="auto"/>
              <w:ind w:right="114"/>
            </w:pPr>
            <w:r>
              <w:t>Outros objetos presentes no Sistema Solar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</w:tr>
      <w:tr w:rsidR="00C82F5D">
        <w:trPr>
          <w:trHeight w:val="1133"/>
        </w:trPr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114"/>
            </w:pPr>
            <w:r>
              <w:t>Galáxias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</w:tr>
      <w:tr w:rsidR="00C82F5D">
        <w:trPr>
          <w:trHeight w:val="1133"/>
        </w:trPr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114"/>
            </w:pPr>
            <w:r>
              <w:t>Objetos de céu profundo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</w:tr>
      <w:tr w:rsidR="00C82F5D">
        <w:trPr>
          <w:trHeight w:val="1133"/>
        </w:trPr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595138">
            <w:pPr>
              <w:widowControl w:val="0"/>
              <w:spacing w:line="240" w:lineRule="auto"/>
              <w:ind w:right="114"/>
            </w:pPr>
            <w:r>
              <w:t>Instrumentos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5D" w:rsidRDefault="00C82F5D">
            <w:pPr>
              <w:widowControl w:val="0"/>
              <w:spacing w:before="116" w:line="240" w:lineRule="auto"/>
              <w:ind w:left="142" w:right="-750"/>
              <w:jc w:val="both"/>
            </w:pPr>
          </w:p>
        </w:tc>
      </w:tr>
    </w:tbl>
    <w:p w:rsidR="00C82F5D" w:rsidRDefault="00C82F5D">
      <w:pPr>
        <w:widowControl w:val="0"/>
        <w:spacing w:before="2" w:line="240" w:lineRule="auto"/>
        <w:ind w:right="-750"/>
        <w:jc w:val="both"/>
      </w:pPr>
    </w:p>
    <w:p w:rsidR="00C82F5D" w:rsidRDefault="00C82F5D">
      <w:pPr>
        <w:widowControl w:val="0"/>
        <w:spacing w:before="2" w:line="240" w:lineRule="auto"/>
      </w:pPr>
    </w:p>
    <w:p w:rsidR="00C82F5D" w:rsidRDefault="00C82F5D">
      <w:pPr>
        <w:rPr>
          <w:b/>
          <w:sz w:val="24"/>
          <w:szCs w:val="24"/>
        </w:rPr>
      </w:pPr>
    </w:p>
    <w:p w:rsidR="00C82F5D" w:rsidRDefault="00C82F5D"/>
    <w:sectPr w:rsidR="00C82F5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2FA1"/>
    <w:multiLevelType w:val="multilevel"/>
    <w:tmpl w:val="F3186FCC"/>
    <w:lvl w:ilvl="0">
      <w:numFmt w:val="bullet"/>
      <w:lvlText w:val="●"/>
      <w:lvlJc w:val="left"/>
      <w:pPr>
        <w:ind w:left="398" w:hanging="28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448" w:hanging="285"/>
      </w:pPr>
    </w:lvl>
    <w:lvl w:ilvl="2">
      <w:numFmt w:val="bullet"/>
      <w:lvlText w:val="•"/>
      <w:lvlJc w:val="left"/>
      <w:pPr>
        <w:ind w:left="2496" w:hanging="285"/>
      </w:pPr>
    </w:lvl>
    <w:lvl w:ilvl="3">
      <w:numFmt w:val="bullet"/>
      <w:lvlText w:val="•"/>
      <w:lvlJc w:val="left"/>
      <w:pPr>
        <w:ind w:left="3544" w:hanging="285"/>
      </w:pPr>
    </w:lvl>
    <w:lvl w:ilvl="4">
      <w:numFmt w:val="bullet"/>
      <w:lvlText w:val="•"/>
      <w:lvlJc w:val="left"/>
      <w:pPr>
        <w:ind w:left="4592" w:hanging="285"/>
      </w:pPr>
    </w:lvl>
    <w:lvl w:ilvl="5">
      <w:numFmt w:val="bullet"/>
      <w:lvlText w:val="•"/>
      <w:lvlJc w:val="left"/>
      <w:pPr>
        <w:ind w:left="5640" w:hanging="285"/>
      </w:pPr>
    </w:lvl>
    <w:lvl w:ilvl="6">
      <w:numFmt w:val="bullet"/>
      <w:lvlText w:val="•"/>
      <w:lvlJc w:val="left"/>
      <w:pPr>
        <w:ind w:left="6688" w:hanging="285"/>
      </w:pPr>
    </w:lvl>
    <w:lvl w:ilvl="7">
      <w:numFmt w:val="bullet"/>
      <w:lvlText w:val="•"/>
      <w:lvlJc w:val="left"/>
      <w:pPr>
        <w:ind w:left="7736" w:hanging="285"/>
      </w:pPr>
    </w:lvl>
    <w:lvl w:ilvl="8">
      <w:numFmt w:val="bullet"/>
      <w:lvlText w:val="•"/>
      <w:lvlJc w:val="left"/>
      <w:pPr>
        <w:ind w:left="8784" w:hanging="2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D"/>
    <w:rsid w:val="004A42C7"/>
    <w:rsid w:val="00595138"/>
    <w:rsid w:val="006668DF"/>
    <w:rsid w:val="00C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A61D-0C5F-486B-AB62-E58B20C6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2020-08-31T20:11:00Z</dcterms:created>
  <dcterms:modified xsi:type="dcterms:W3CDTF">2020-08-31T20:11:00Z</dcterms:modified>
</cp:coreProperties>
</file>