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A2F66" w14:textId="77777777" w:rsidR="00976DF6" w:rsidRPr="005E2B5E" w:rsidRDefault="00976DF6" w:rsidP="00976DF6">
      <w:pPr>
        <w:tabs>
          <w:tab w:val="left" w:pos="0"/>
        </w:tabs>
        <w:suppressAutoHyphens/>
        <w:jc w:val="center"/>
        <w:rPr>
          <w:rFonts w:ascii="Arial" w:hAnsi="Arial" w:cs="Arial"/>
          <w:b/>
          <w:caps/>
          <w:spacing w:val="-3"/>
        </w:rPr>
      </w:pPr>
      <w:r w:rsidRPr="005E2B5E">
        <w:rPr>
          <w:rFonts w:ascii="Arial" w:hAnsi="Arial" w:cs="Arial"/>
          <w:b/>
          <w:caps/>
          <w:spacing w:val="-3"/>
        </w:rPr>
        <w:t xml:space="preserve">perfil do aluno monitor, descrição e horário                      </w:t>
      </w:r>
    </w:p>
    <w:p w14:paraId="37B93884" w14:textId="77777777" w:rsidR="00976DF6" w:rsidRPr="005E2B5E" w:rsidRDefault="00976DF6" w:rsidP="00976DF6">
      <w:pPr>
        <w:tabs>
          <w:tab w:val="left" w:pos="0"/>
        </w:tabs>
        <w:suppressAutoHyphens/>
        <w:jc w:val="center"/>
        <w:rPr>
          <w:rFonts w:ascii="Arial" w:hAnsi="Arial" w:cs="Arial"/>
          <w:b/>
          <w:caps/>
        </w:rPr>
      </w:pPr>
      <w:r w:rsidRPr="005E2B5E">
        <w:rPr>
          <w:rFonts w:ascii="Arial" w:hAnsi="Arial" w:cs="Arial"/>
          <w:b/>
          <w:caps/>
          <w:spacing w:val="-3"/>
        </w:rPr>
        <w:t>das atividades – 2024/2025</w:t>
      </w:r>
    </w:p>
    <w:p w14:paraId="57B9FF56" w14:textId="77777777" w:rsidR="00976DF6" w:rsidRPr="005E2B5E" w:rsidRDefault="00976DF6" w:rsidP="00976DF6">
      <w:pPr>
        <w:rPr>
          <w:rStyle w:val="Forte"/>
          <w:rFonts w:ascii="Arial" w:hAnsi="Arial" w:cs="Arial"/>
        </w:rPr>
      </w:pPr>
    </w:p>
    <w:p w14:paraId="3A14282C" w14:textId="77777777" w:rsidR="00976DF6" w:rsidRPr="005E2B5E" w:rsidRDefault="00976DF6" w:rsidP="00976DF6">
      <w:pPr>
        <w:shd w:val="clear" w:color="auto" w:fill="8DB3E2"/>
        <w:rPr>
          <w:rFonts w:ascii="Arial" w:hAnsi="Arial" w:cs="Arial"/>
          <w:color w:val="000000"/>
          <w:sz w:val="22"/>
          <w:szCs w:val="22"/>
        </w:rPr>
      </w:pPr>
      <w:r w:rsidRPr="005E2B5E">
        <w:rPr>
          <w:rStyle w:val="Forte"/>
          <w:rFonts w:ascii="Arial" w:hAnsi="Arial" w:cs="Arial"/>
          <w:color w:val="000000"/>
          <w:sz w:val="22"/>
          <w:szCs w:val="22"/>
        </w:rPr>
        <w:t>AUDIOVISUAL</w:t>
      </w:r>
    </w:p>
    <w:p w14:paraId="3255E392" w14:textId="77777777" w:rsidR="00976DF6" w:rsidRPr="005E2B5E" w:rsidRDefault="00976DF6" w:rsidP="00976DF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E2B5E">
        <w:rPr>
          <w:rFonts w:ascii="Arial" w:hAnsi="Arial" w:cs="Arial"/>
          <w:color w:val="000000"/>
          <w:sz w:val="22"/>
          <w:szCs w:val="22"/>
        </w:rPr>
        <w:t> </w:t>
      </w:r>
    </w:p>
    <w:p w14:paraId="24082BBC" w14:textId="77777777" w:rsidR="00976DF6" w:rsidRPr="005E2B5E" w:rsidRDefault="00976DF6" w:rsidP="00976DF6">
      <w:pPr>
        <w:shd w:val="clear" w:color="auto" w:fill="FFFFFF"/>
        <w:rPr>
          <w:rFonts w:ascii="Arial" w:hAnsi="Arial" w:cs="Arial"/>
          <w:sz w:val="22"/>
          <w:szCs w:val="22"/>
        </w:rPr>
      </w:pPr>
      <w:r w:rsidRPr="005E2B5E">
        <w:rPr>
          <w:rFonts w:ascii="Arial" w:hAnsi="Arial" w:cs="Arial"/>
          <w:b/>
          <w:sz w:val="22"/>
          <w:szCs w:val="22"/>
        </w:rPr>
        <w:t>Perfil:</w:t>
      </w:r>
      <w:r w:rsidRPr="005E2B5E">
        <w:rPr>
          <w:rFonts w:ascii="Arial" w:hAnsi="Arial" w:cs="Arial"/>
          <w:sz w:val="22"/>
          <w:szCs w:val="22"/>
        </w:rPr>
        <w:t xml:space="preserve"> Alunos de graduação matriculados a partir do primeiro ano.</w:t>
      </w:r>
    </w:p>
    <w:p w14:paraId="6882A103" w14:textId="77777777" w:rsidR="00976DF6" w:rsidRPr="005E2B5E" w:rsidRDefault="00976DF6" w:rsidP="00976DF6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7667E87F" w14:textId="77777777" w:rsidR="00976DF6" w:rsidRPr="005E2B5E" w:rsidRDefault="00976DF6" w:rsidP="00976DF6">
      <w:pPr>
        <w:shd w:val="clear" w:color="auto" w:fill="FFFFFF"/>
        <w:rPr>
          <w:rFonts w:ascii="Arial" w:hAnsi="Arial" w:cs="Arial"/>
          <w:sz w:val="22"/>
          <w:szCs w:val="22"/>
        </w:rPr>
      </w:pPr>
      <w:r w:rsidRPr="005E2B5E">
        <w:rPr>
          <w:rFonts w:ascii="Arial" w:hAnsi="Arial" w:cs="Arial"/>
          <w:b/>
          <w:bCs/>
          <w:sz w:val="22"/>
          <w:szCs w:val="22"/>
        </w:rPr>
        <w:t>Atividades:</w:t>
      </w:r>
    </w:p>
    <w:p w14:paraId="0B4F4C5F" w14:textId="77777777" w:rsidR="00976DF6" w:rsidRPr="005E2B5E" w:rsidRDefault="00976DF6" w:rsidP="00976DF6">
      <w:pPr>
        <w:numPr>
          <w:ilvl w:val="0"/>
          <w:numId w:val="4"/>
        </w:numPr>
        <w:shd w:val="clear" w:color="auto" w:fill="FFFFFF"/>
        <w:spacing w:before="60" w:after="60"/>
        <w:rPr>
          <w:rFonts w:ascii="Arial" w:hAnsi="Arial" w:cs="Arial"/>
          <w:color w:val="222222"/>
          <w:sz w:val="22"/>
          <w:szCs w:val="22"/>
        </w:rPr>
      </w:pPr>
      <w:r w:rsidRPr="005E2B5E">
        <w:rPr>
          <w:rFonts w:ascii="Arial" w:hAnsi="Arial" w:cs="Arial"/>
          <w:color w:val="000000"/>
          <w:sz w:val="22"/>
          <w:szCs w:val="22"/>
        </w:rPr>
        <w:t xml:space="preserve">Manutenção do acervo </w:t>
      </w:r>
      <w:proofErr w:type="spellStart"/>
      <w:r w:rsidRPr="005E2B5E">
        <w:rPr>
          <w:rFonts w:ascii="Arial" w:hAnsi="Arial" w:cs="Arial"/>
          <w:color w:val="000000"/>
          <w:sz w:val="22"/>
          <w:szCs w:val="22"/>
        </w:rPr>
        <w:t>videográfico</w:t>
      </w:r>
      <w:proofErr w:type="spellEnd"/>
      <w:r w:rsidRPr="005E2B5E">
        <w:rPr>
          <w:rFonts w:ascii="Arial" w:hAnsi="Arial" w:cs="Arial"/>
          <w:color w:val="000000"/>
          <w:sz w:val="22"/>
          <w:szCs w:val="22"/>
        </w:rPr>
        <w:t xml:space="preserve"> e fotográfico;</w:t>
      </w:r>
    </w:p>
    <w:p w14:paraId="7C319247" w14:textId="77777777" w:rsidR="00976DF6" w:rsidRPr="005E2B5E" w:rsidRDefault="00976DF6" w:rsidP="00976DF6">
      <w:pPr>
        <w:numPr>
          <w:ilvl w:val="0"/>
          <w:numId w:val="4"/>
        </w:numPr>
        <w:shd w:val="clear" w:color="auto" w:fill="FFFFFF"/>
        <w:spacing w:before="60" w:after="60"/>
        <w:rPr>
          <w:rFonts w:ascii="Arial" w:hAnsi="Arial" w:cs="Arial"/>
          <w:color w:val="222222"/>
          <w:sz w:val="22"/>
          <w:szCs w:val="22"/>
        </w:rPr>
      </w:pPr>
      <w:r w:rsidRPr="005E2B5E">
        <w:rPr>
          <w:rFonts w:ascii="Arial" w:hAnsi="Arial" w:cs="Arial"/>
          <w:color w:val="000000"/>
          <w:sz w:val="22"/>
          <w:szCs w:val="22"/>
        </w:rPr>
        <w:t>Apoio à produção de vídeos didáticos;</w:t>
      </w:r>
    </w:p>
    <w:p w14:paraId="14C5AFB9" w14:textId="77777777" w:rsidR="00976DF6" w:rsidRPr="005E2B5E" w:rsidRDefault="00976DF6" w:rsidP="00976DF6">
      <w:pPr>
        <w:numPr>
          <w:ilvl w:val="0"/>
          <w:numId w:val="4"/>
        </w:numPr>
        <w:shd w:val="clear" w:color="auto" w:fill="FFFFFF"/>
        <w:spacing w:before="60" w:after="60"/>
        <w:rPr>
          <w:rFonts w:ascii="Arial" w:hAnsi="Arial" w:cs="Arial"/>
          <w:color w:val="222222"/>
          <w:sz w:val="22"/>
          <w:szCs w:val="22"/>
        </w:rPr>
      </w:pPr>
      <w:r w:rsidRPr="005E2B5E">
        <w:rPr>
          <w:rFonts w:ascii="Arial" w:hAnsi="Arial" w:cs="Arial"/>
          <w:color w:val="000000"/>
          <w:sz w:val="22"/>
          <w:szCs w:val="22"/>
        </w:rPr>
        <w:t>Suporte técnico em palestras, simpósios, etc.;</w:t>
      </w:r>
    </w:p>
    <w:p w14:paraId="7EF2FE7B" w14:textId="77777777" w:rsidR="00976DF6" w:rsidRPr="005E2B5E" w:rsidRDefault="00976DF6" w:rsidP="00976DF6">
      <w:pPr>
        <w:numPr>
          <w:ilvl w:val="0"/>
          <w:numId w:val="4"/>
        </w:numPr>
        <w:shd w:val="clear" w:color="auto" w:fill="FFFFFF"/>
        <w:spacing w:before="60" w:after="60"/>
        <w:rPr>
          <w:rFonts w:ascii="Arial" w:hAnsi="Arial" w:cs="Arial"/>
          <w:color w:val="222222"/>
          <w:sz w:val="22"/>
          <w:szCs w:val="22"/>
        </w:rPr>
      </w:pPr>
      <w:r w:rsidRPr="005E2B5E">
        <w:rPr>
          <w:rFonts w:ascii="Arial" w:hAnsi="Arial" w:cs="Arial"/>
          <w:color w:val="000000"/>
          <w:sz w:val="22"/>
          <w:szCs w:val="22"/>
        </w:rPr>
        <w:t>Editoração eletrônica de impressos;</w:t>
      </w:r>
    </w:p>
    <w:p w14:paraId="4B19B051" w14:textId="77777777" w:rsidR="00976DF6" w:rsidRPr="005E2B5E" w:rsidRDefault="00976DF6" w:rsidP="00976DF6">
      <w:pPr>
        <w:numPr>
          <w:ilvl w:val="0"/>
          <w:numId w:val="4"/>
        </w:numPr>
        <w:shd w:val="clear" w:color="auto" w:fill="FFFFFF"/>
        <w:spacing w:before="60" w:after="60"/>
        <w:rPr>
          <w:rFonts w:ascii="Arial" w:hAnsi="Arial" w:cs="Arial"/>
          <w:color w:val="222222"/>
          <w:sz w:val="22"/>
          <w:szCs w:val="22"/>
        </w:rPr>
      </w:pPr>
      <w:r w:rsidRPr="005E2B5E">
        <w:rPr>
          <w:rFonts w:ascii="Arial" w:hAnsi="Arial" w:cs="Arial"/>
          <w:color w:val="000000"/>
          <w:sz w:val="22"/>
          <w:szCs w:val="22"/>
        </w:rPr>
        <w:t>Registro em vídeo e fotografia das atividades do CDCC;</w:t>
      </w:r>
    </w:p>
    <w:p w14:paraId="338DE22D" w14:textId="77777777" w:rsidR="00976DF6" w:rsidRPr="005E2B5E" w:rsidRDefault="00976DF6" w:rsidP="00976DF6">
      <w:pPr>
        <w:numPr>
          <w:ilvl w:val="0"/>
          <w:numId w:val="4"/>
        </w:numPr>
        <w:shd w:val="clear" w:color="auto" w:fill="FFFFFF"/>
        <w:spacing w:before="60" w:after="60"/>
        <w:rPr>
          <w:rFonts w:ascii="Arial" w:hAnsi="Arial" w:cs="Arial"/>
          <w:color w:val="222222"/>
          <w:sz w:val="22"/>
          <w:szCs w:val="22"/>
        </w:rPr>
      </w:pPr>
      <w:r w:rsidRPr="005E2B5E">
        <w:rPr>
          <w:rFonts w:ascii="Arial" w:hAnsi="Arial" w:cs="Arial"/>
          <w:color w:val="000000"/>
          <w:sz w:val="22"/>
          <w:szCs w:val="22"/>
        </w:rPr>
        <w:t>Edição de vídeos;</w:t>
      </w:r>
    </w:p>
    <w:p w14:paraId="652AAE83" w14:textId="77777777" w:rsidR="00976DF6" w:rsidRPr="005E2B5E" w:rsidRDefault="00976DF6" w:rsidP="00976DF6">
      <w:pPr>
        <w:numPr>
          <w:ilvl w:val="0"/>
          <w:numId w:val="4"/>
        </w:numPr>
        <w:shd w:val="clear" w:color="auto" w:fill="FFFFFF"/>
        <w:spacing w:before="60" w:after="60"/>
        <w:rPr>
          <w:rFonts w:ascii="Arial" w:hAnsi="Arial" w:cs="Arial"/>
          <w:color w:val="222222"/>
          <w:sz w:val="22"/>
          <w:szCs w:val="22"/>
        </w:rPr>
      </w:pPr>
      <w:r w:rsidRPr="005E2B5E">
        <w:rPr>
          <w:rFonts w:ascii="Arial" w:hAnsi="Arial" w:cs="Arial"/>
          <w:color w:val="000000"/>
          <w:sz w:val="22"/>
          <w:szCs w:val="22"/>
        </w:rPr>
        <w:t>Manutenção do Canal CDCC na web;</w:t>
      </w:r>
    </w:p>
    <w:p w14:paraId="3175D373" w14:textId="0D08E069" w:rsidR="00976DF6" w:rsidRPr="001B761A" w:rsidRDefault="00976DF6" w:rsidP="00976DF6">
      <w:pPr>
        <w:numPr>
          <w:ilvl w:val="0"/>
          <w:numId w:val="4"/>
        </w:numPr>
        <w:shd w:val="clear" w:color="auto" w:fill="FFFFFF"/>
        <w:spacing w:before="60" w:after="60"/>
        <w:jc w:val="both"/>
        <w:rPr>
          <w:rFonts w:ascii="Arial" w:hAnsi="Arial" w:cs="Arial"/>
          <w:color w:val="222222"/>
          <w:sz w:val="22"/>
          <w:szCs w:val="22"/>
        </w:rPr>
      </w:pPr>
      <w:r w:rsidRPr="005E2B5E">
        <w:rPr>
          <w:rFonts w:ascii="Arial" w:hAnsi="Arial" w:cs="Arial"/>
          <w:color w:val="000000"/>
          <w:sz w:val="22"/>
          <w:szCs w:val="22"/>
        </w:rPr>
        <w:t>Participação em eventos realizados pelo CDCC.</w:t>
      </w:r>
    </w:p>
    <w:p w14:paraId="51895C84" w14:textId="77777777" w:rsidR="001B761A" w:rsidRPr="001B761A" w:rsidRDefault="001B761A" w:rsidP="001B761A">
      <w:pPr>
        <w:shd w:val="clear" w:color="auto" w:fill="FFFFFF"/>
        <w:spacing w:before="60" w:after="60"/>
        <w:ind w:left="720"/>
        <w:jc w:val="both"/>
        <w:rPr>
          <w:rFonts w:ascii="Arial" w:hAnsi="Arial" w:cs="Arial"/>
          <w:color w:val="222222"/>
          <w:sz w:val="12"/>
          <w:szCs w:val="12"/>
        </w:rPr>
      </w:pPr>
    </w:p>
    <w:p w14:paraId="103D9FEC" w14:textId="5B327AFF" w:rsidR="00976DF6" w:rsidRPr="005E2B5E" w:rsidRDefault="00976DF6" w:rsidP="00976D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E2B5E">
        <w:rPr>
          <w:rFonts w:ascii="Arial" w:hAnsi="Arial" w:cs="Arial"/>
          <w:b/>
          <w:bCs/>
          <w:sz w:val="22"/>
          <w:szCs w:val="22"/>
        </w:rPr>
        <w:t>Carga horária:</w:t>
      </w:r>
      <w:r w:rsidRPr="005E2B5E">
        <w:rPr>
          <w:rFonts w:ascii="Arial" w:hAnsi="Arial" w:cs="Arial"/>
          <w:sz w:val="22"/>
          <w:szCs w:val="22"/>
        </w:rPr>
        <w:t xml:space="preserve"> </w:t>
      </w:r>
      <w:r w:rsidRPr="005E2B5E">
        <w:rPr>
          <w:rFonts w:ascii="Arial" w:hAnsi="Arial" w:cs="Arial"/>
          <w:b/>
          <w:bCs/>
          <w:sz w:val="22"/>
          <w:szCs w:val="22"/>
        </w:rPr>
        <w:t>12 horas semanais</w:t>
      </w:r>
      <w:r w:rsidRPr="005E2B5E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5E2B5E">
        <w:rPr>
          <w:rFonts w:ascii="Arial" w:hAnsi="Arial" w:cs="Arial"/>
          <w:sz w:val="22"/>
          <w:szCs w:val="22"/>
        </w:rPr>
        <w:t xml:space="preserve">distribuídas em períodos de 4 horas, de </w:t>
      </w:r>
      <w:r w:rsidRPr="005E2B5E">
        <w:rPr>
          <w:rStyle w:val="object"/>
          <w:rFonts w:ascii="Arial" w:hAnsi="Arial" w:cs="Arial"/>
          <w:sz w:val="22"/>
          <w:szCs w:val="22"/>
        </w:rPr>
        <w:t>ter</w:t>
      </w:r>
      <w:r w:rsidRPr="005E2B5E">
        <w:rPr>
          <w:rFonts w:ascii="Arial" w:hAnsi="Arial" w:cs="Arial"/>
          <w:sz w:val="22"/>
          <w:szCs w:val="22"/>
        </w:rPr>
        <w:t>ça a s</w:t>
      </w:r>
      <w:r w:rsidRPr="005E2B5E">
        <w:rPr>
          <w:rStyle w:val="object"/>
          <w:rFonts w:ascii="Arial" w:hAnsi="Arial" w:cs="Arial"/>
          <w:sz w:val="22"/>
          <w:szCs w:val="22"/>
        </w:rPr>
        <w:t>exta</w:t>
      </w:r>
      <w:r w:rsidRPr="005E2B5E">
        <w:rPr>
          <w:rFonts w:ascii="Arial" w:hAnsi="Arial" w:cs="Arial"/>
          <w:sz w:val="22"/>
          <w:szCs w:val="22"/>
        </w:rPr>
        <w:t>-feira, das 8 às 12 horas ou das 14 às 18 horas.</w:t>
      </w:r>
    </w:p>
    <w:p w14:paraId="272CDC9B" w14:textId="7207A0AD" w:rsidR="00976DF6" w:rsidRDefault="00976DF6" w:rsidP="00976D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29AC081B" w14:textId="77777777" w:rsidR="00B8449E" w:rsidRPr="005E2B5E" w:rsidRDefault="00B8449E" w:rsidP="00976D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7F17DECD" w14:textId="77777777" w:rsidR="00976DF6" w:rsidRPr="005E2B5E" w:rsidRDefault="00976DF6" w:rsidP="00976DF6">
      <w:pPr>
        <w:shd w:val="clear" w:color="auto" w:fill="8DB3E2"/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5E2B5E">
        <w:rPr>
          <w:rFonts w:ascii="Arial" w:hAnsi="Arial" w:cs="Arial"/>
          <w:b/>
          <w:sz w:val="22"/>
          <w:szCs w:val="22"/>
        </w:rPr>
        <w:t>BIBLIOTECA</w:t>
      </w:r>
    </w:p>
    <w:p w14:paraId="51CB5D07" w14:textId="77777777" w:rsidR="00976DF6" w:rsidRPr="005E2B5E" w:rsidRDefault="00976DF6" w:rsidP="00976DF6">
      <w:pPr>
        <w:jc w:val="both"/>
        <w:rPr>
          <w:rFonts w:ascii="Arial" w:hAnsi="Arial" w:cs="Arial"/>
          <w:b/>
          <w:sz w:val="22"/>
          <w:szCs w:val="22"/>
        </w:rPr>
      </w:pPr>
    </w:p>
    <w:p w14:paraId="3B903396" w14:textId="47B3C5EE" w:rsidR="00B8449E" w:rsidRPr="00B8449E" w:rsidRDefault="00B8449E" w:rsidP="00B8449E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B8449E">
        <w:rPr>
          <w:rFonts w:ascii="Arial" w:hAnsi="Arial" w:cs="Arial"/>
          <w:b/>
          <w:sz w:val="22"/>
          <w:szCs w:val="22"/>
        </w:rPr>
        <w:t>Perfil:</w:t>
      </w:r>
      <w:r w:rsidRPr="00B8449E">
        <w:rPr>
          <w:rFonts w:ascii="Arial" w:hAnsi="Arial" w:cs="Arial"/>
          <w:sz w:val="22"/>
          <w:szCs w:val="22"/>
        </w:rPr>
        <w:t xml:space="preserve"> Alunos de graduação matriculados a partir do primeiro ano, que tenham interesse em</w:t>
      </w:r>
      <w:r w:rsidRPr="00B8449E">
        <w:rPr>
          <w:rFonts w:ascii="Arial" w:hAnsi="Arial" w:cs="Arial"/>
          <w:sz w:val="22"/>
          <w:szCs w:val="22"/>
        </w:rPr>
        <w:t xml:space="preserve"> </w:t>
      </w:r>
      <w:r w:rsidRPr="00B8449E">
        <w:rPr>
          <w:rFonts w:ascii="Arial" w:hAnsi="Arial" w:cs="Arial"/>
          <w:sz w:val="22"/>
          <w:szCs w:val="22"/>
        </w:rPr>
        <w:t>trabalhar com “informação” nas mais variadas plataformas tais como: bases de dados, e-books, revistas eletrônicas, livros, periódicos, internet, filmes, etc.</w:t>
      </w:r>
    </w:p>
    <w:p w14:paraId="56BD04F7" w14:textId="77777777" w:rsidR="00B8449E" w:rsidRPr="00B8449E" w:rsidRDefault="00B8449E" w:rsidP="00B8449E">
      <w:pPr>
        <w:pStyle w:val="PargrafodaLista"/>
        <w:spacing w:before="60" w:after="60"/>
        <w:ind w:left="360"/>
        <w:jc w:val="both"/>
        <w:rPr>
          <w:rFonts w:eastAsia="Times New Roman"/>
          <w:lang w:bidi="ar-SA"/>
        </w:rPr>
      </w:pPr>
    </w:p>
    <w:p w14:paraId="2617CA53" w14:textId="77777777" w:rsidR="00B8449E" w:rsidRPr="00B8449E" w:rsidRDefault="00B8449E" w:rsidP="00B8449E">
      <w:pPr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B8449E">
        <w:rPr>
          <w:rFonts w:ascii="Arial" w:hAnsi="Arial" w:cs="Arial"/>
          <w:b/>
          <w:sz w:val="22"/>
          <w:szCs w:val="22"/>
        </w:rPr>
        <w:t>Atividades:</w:t>
      </w:r>
    </w:p>
    <w:p w14:paraId="79B99AE8" w14:textId="77777777" w:rsidR="00B8449E" w:rsidRPr="00B8449E" w:rsidRDefault="00B8449E" w:rsidP="00B8449E">
      <w:pPr>
        <w:spacing w:before="60" w:after="60"/>
        <w:jc w:val="both"/>
        <w:rPr>
          <w:rFonts w:ascii="Arial" w:hAnsi="Arial" w:cs="Arial"/>
          <w:sz w:val="22"/>
          <w:szCs w:val="22"/>
          <w:u w:val="single"/>
        </w:rPr>
      </w:pPr>
      <w:r w:rsidRPr="00B8449E">
        <w:rPr>
          <w:rFonts w:ascii="Arial" w:hAnsi="Arial" w:cs="Arial"/>
          <w:sz w:val="22"/>
          <w:szCs w:val="22"/>
          <w:u w:val="single"/>
        </w:rPr>
        <w:t>Orientação ao usuário</w:t>
      </w:r>
    </w:p>
    <w:p w14:paraId="60789E6E" w14:textId="241D9DD5" w:rsidR="00B8449E" w:rsidRPr="00B8449E" w:rsidRDefault="00B8449E" w:rsidP="00B8449E">
      <w:pPr>
        <w:pStyle w:val="PargrafodaLista"/>
        <w:numPr>
          <w:ilvl w:val="0"/>
          <w:numId w:val="2"/>
        </w:numPr>
        <w:spacing w:before="60" w:after="60"/>
        <w:jc w:val="both"/>
        <w:rPr>
          <w:rFonts w:eastAsia="Times New Roman"/>
          <w:lang w:bidi="ar-SA"/>
        </w:rPr>
      </w:pPr>
      <w:r w:rsidRPr="00B8449E">
        <w:rPr>
          <w:rFonts w:eastAsia="Times New Roman"/>
          <w:lang w:bidi="ar-SA"/>
        </w:rPr>
        <w:t>Orientação aos usuários quanto ao Regulamento de uso da Biblioteca e Sala de</w:t>
      </w:r>
    </w:p>
    <w:p w14:paraId="0E62CE63" w14:textId="77777777" w:rsidR="00B8449E" w:rsidRPr="00B8449E" w:rsidRDefault="00B8449E" w:rsidP="00B8449E">
      <w:pPr>
        <w:pStyle w:val="PargrafodaLista"/>
        <w:numPr>
          <w:ilvl w:val="0"/>
          <w:numId w:val="2"/>
        </w:numPr>
        <w:spacing w:before="60" w:after="60"/>
        <w:jc w:val="both"/>
        <w:rPr>
          <w:rFonts w:eastAsia="Times New Roman"/>
          <w:lang w:bidi="ar-SA"/>
        </w:rPr>
      </w:pPr>
      <w:r w:rsidRPr="00B8449E">
        <w:rPr>
          <w:rFonts w:eastAsia="Times New Roman"/>
          <w:lang w:bidi="ar-SA"/>
        </w:rPr>
        <w:t>Informática;</w:t>
      </w:r>
    </w:p>
    <w:p w14:paraId="7F945911" w14:textId="7B5465DB" w:rsidR="00B8449E" w:rsidRPr="00B8449E" w:rsidRDefault="00B8449E" w:rsidP="00B8449E">
      <w:pPr>
        <w:pStyle w:val="PargrafodaLista"/>
        <w:numPr>
          <w:ilvl w:val="0"/>
          <w:numId w:val="2"/>
        </w:numPr>
        <w:spacing w:before="60" w:after="60"/>
        <w:jc w:val="both"/>
        <w:rPr>
          <w:rFonts w:eastAsia="Times New Roman"/>
          <w:lang w:bidi="ar-SA"/>
        </w:rPr>
      </w:pPr>
      <w:r w:rsidRPr="00B8449E">
        <w:rPr>
          <w:rFonts w:eastAsia="Times New Roman"/>
          <w:lang w:bidi="ar-SA"/>
        </w:rPr>
        <w:t>Atendimento ao usuário no empréstimo, devolução e renovação de materiais;</w:t>
      </w:r>
    </w:p>
    <w:p w14:paraId="7929EEB6" w14:textId="3227DE22" w:rsidR="00B8449E" w:rsidRPr="00B8449E" w:rsidRDefault="00B8449E" w:rsidP="00B8449E">
      <w:pPr>
        <w:pStyle w:val="PargrafodaLista"/>
        <w:numPr>
          <w:ilvl w:val="0"/>
          <w:numId w:val="2"/>
        </w:numPr>
        <w:spacing w:before="60" w:after="60"/>
        <w:jc w:val="both"/>
        <w:rPr>
          <w:rFonts w:eastAsia="Times New Roman"/>
          <w:lang w:bidi="ar-SA"/>
        </w:rPr>
      </w:pPr>
      <w:r w:rsidRPr="00B8449E">
        <w:rPr>
          <w:rFonts w:eastAsia="Times New Roman"/>
          <w:lang w:bidi="ar-SA"/>
        </w:rPr>
        <w:t>Cadastramento de usuários no Módulo Circulação do Aleph;</w:t>
      </w:r>
    </w:p>
    <w:p w14:paraId="58B7C0F7" w14:textId="51F7373B" w:rsidR="00B8449E" w:rsidRPr="00B8449E" w:rsidRDefault="00B8449E" w:rsidP="00B8449E">
      <w:pPr>
        <w:pStyle w:val="PargrafodaLista"/>
        <w:numPr>
          <w:ilvl w:val="0"/>
          <w:numId w:val="2"/>
        </w:numPr>
        <w:spacing w:before="60" w:after="60"/>
        <w:jc w:val="both"/>
        <w:rPr>
          <w:rFonts w:eastAsia="Times New Roman"/>
          <w:lang w:bidi="ar-SA"/>
        </w:rPr>
      </w:pPr>
      <w:r w:rsidRPr="00B8449E">
        <w:rPr>
          <w:rFonts w:eastAsia="Times New Roman"/>
          <w:lang w:bidi="ar-SA"/>
        </w:rPr>
        <w:t>Organização na manutenção do acervo, incluindo a guarda de materiais;</w:t>
      </w:r>
    </w:p>
    <w:p w14:paraId="745E7858" w14:textId="5670BD95" w:rsidR="00B8449E" w:rsidRPr="00B8449E" w:rsidRDefault="00B8449E" w:rsidP="008E4E98">
      <w:pPr>
        <w:pStyle w:val="PargrafodaLista"/>
        <w:numPr>
          <w:ilvl w:val="0"/>
          <w:numId w:val="2"/>
        </w:numPr>
        <w:spacing w:before="60" w:after="60"/>
        <w:jc w:val="both"/>
        <w:rPr>
          <w:rFonts w:eastAsia="Times New Roman"/>
          <w:lang w:bidi="ar-SA"/>
        </w:rPr>
      </w:pPr>
      <w:r w:rsidRPr="00B8449E">
        <w:rPr>
          <w:rFonts w:eastAsia="Times New Roman"/>
          <w:lang w:bidi="ar-SA"/>
        </w:rPr>
        <w:t>Orientação aos usuários na busca e localização de informações de materiais na</w:t>
      </w:r>
      <w:r w:rsidRPr="00B8449E">
        <w:rPr>
          <w:rFonts w:eastAsia="Times New Roman"/>
          <w:lang w:bidi="ar-SA"/>
        </w:rPr>
        <w:t xml:space="preserve"> </w:t>
      </w:r>
      <w:r w:rsidRPr="00B8449E">
        <w:rPr>
          <w:rFonts w:eastAsia="Times New Roman"/>
          <w:lang w:bidi="ar-SA"/>
        </w:rPr>
        <w:t>biblioteca;</w:t>
      </w:r>
    </w:p>
    <w:p w14:paraId="7C9A84CC" w14:textId="24A65480" w:rsidR="00B8449E" w:rsidRPr="00B8449E" w:rsidRDefault="00B8449E" w:rsidP="0042090B">
      <w:pPr>
        <w:pStyle w:val="PargrafodaLista"/>
        <w:numPr>
          <w:ilvl w:val="0"/>
          <w:numId w:val="2"/>
        </w:numPr>
        <w:spacing w:before="60" w:after="60"/>
        <w:jc w:val="both"/>
        <w:rPr>
          <w:rFonts w:eastAsia="Times New Roman"/>
          <w:lang w:bidi="ar-SA"/>
        </w:rPr>
      </w:pPr>
      <w:r w:rsidRPr="00B8449E">
        <w:rPr>
          <w:rFonts w:eastAsia="Times New Roman"/>
          <w:lang w:bidi="ar-SA"/>
        </w:rPr>
        <w:t>Auxílio na busca de informações nas Bases de Dados USP (</w:t>
      </w:r>
      <w:proofErr w:type="spellStart"/>
      <w:r w:rsidRPr="00B8449E">
        <w:rPr>
          <w:rFonts w:eastAsia="Times New Roman"/>
          <w:lang w:bidi="ar-SA"/>
        </w:rPr>
        <w:t>Dedalus</w:t>
      </w:r>
      <w:proofErr w:type="spellEnd"/>
      <w:r w:rsidRPr="00B8449E">
        <w:rPr>
          <w:rFonts w:eastAsia="Times New Roman"/>
          <w:lang w:bidi="ar-SA"/>
        </w:rPr>
        <w:t>, Portal de</w:t>
      </w:r>
      <w:r w:rsidRPr="00B8449E">
        <w:rPr>
          <w:rFonts w:eastAsia="Times New Roman"/>
          <w:lang w:bidi="ar-SA"/>
        </w:rPr>
        <w:t xml:space="preserve"> </w:t>
      </w:r>
      <w:r w:rsidRPr="00B8449E">
        <w:rPr>
          <w:rFonts w:eastAsia="Times New Roman"/>
          <w:lang w:bidi="ar-SA"/>
        </w:rPr>
        <w:t>periódicos), sites de pesquisa escolar e sites de utilidade pública, entre outros;</w:t>
      </w:r>
    </w:p>
    <w:p w14:paraId="4EE5705B" w14:textId="0709BF02" w:rsidR="00B8449E" w:rsidRPr="00B8449E" w:rsidRDefault="00B8449E" w:rsidP="00B8449E">
      <w:pPr>
        <w:pStyle w:val="PargrafodaLista"/>
        <w:numPr>
          <w:ilvl w:val="0"/>
          <w:numId w:val="2"/>
        </w:numPr>
        <w:spacing w:before="60" w:after="60"/>
        <w:jc w:val="both"/>
        <w:rPr>
          <w:rFonts w:eastAsia="Times New Roman"/>
          <w:lang w:bidi="ar-SA"/>
        </w:rPr>
      </w:pPr>
      <w:r w:rsidRPr="00B8449E">
        <w:rPr>
          <w:rFonts w:eastAsia="Times New Roman"/>
          <w:lang w:bidi="ar-SA"/>
        </w:rPr>
        <w:t>Apoio à equipe técnica da Biblioteca no oferecimento de oficinas dos Projetos PUB;</w:t>
      </w:r>
    </w:p>
    <w:p w14:paraId="531442C7" w14:textId="77777777" w:rsidR="00B8449E" w:rsidRPr="00B8449E" w:rsidRDefault="00B8449E" w:rsidP="00B8449E">
      <w:pPr>
        <w:spacing w:before="60" w:after="60"/>
        <w:jc w:val="both"/>
        <w:rPr>
          <w:rFonts w:ascii="Arial" w:hAnsi="Arial" w:cs="Arial"/>
          <w:sz w:val="22"/>
          <w:szCs w:val="22"/>
          <w:u w:val="single"/>
        </w:rPr>
      </w:pPr>
      <w:r w:rsidRPr="00B8449E">
        <w:rPr>
          <w:rFonts w:ascii="Arial" w:hAnsi="Arial" w:cs="Arial"/>
          <w:sz w:val="22"/>
          <w:szCs w:val="22"/>
          <w:u w:val="single"/>
        </w:rPr>
        <w:t>Apoio no serviço interno da Biblioteca</w:t>
      </w:r>
    </w:p>
    <w:p w14:paraId="3BBC6389" w14:textId="755EF720" w:rsidR="00B8449E" w:rsidRPr="00B8449E" w:rsidRDefault="00B8449E" w:rsidP="00D8388E">
      <w:pPr>
        <w:pStyle w:val="PargrafodaLista"/>
        <w:numPr>
          <w:ilvl w:val="0"/>
          <w:numId w:val="2"/>
        </w:numPr>
        <w:spacing w:before="60" w:after="60"/>
        <w:jc w:val="both"/>
        <w:rPr>
          <w:rFonts w:eastAsia="Times New Roman"/>
          <w:lang w:bidi="ar-SA"/>
        </w:rPr>
      </w:pPr>
      <w:r w:rsidRPr="00B8449E">
        <w:rPr>
          <w:rFonts w:eastAsia="Times New Roman"/>
          <w:lang w:bidi="ar-SA"/>
        </w:rPr>
        <w:t>Etiquetagem, carimbagem, tombamento e conferência de livros, revistas e materiais</w:t>
      </w:r>
      <w:r w:rsidRPr="00B8449E">
        <w:rPr>
          <w:rFonts w:eastAsia="Times New Roman"/>
          <w:lang w:bidi="ar-SA"/>
        </w:rPr>
        <w:t xml:space="preserve"> </w:t>
      </w:r>
      <w:r w:rsidRPr="00B8449E">
        <w:rPr>
          <w:rFonts w:eastAsia="Times New Roman"/>
          <w:lang w:bidi="ar-SA"/>
        </w:rPr>
        <w:t>especiais;</w:t>
      </w:r>
    </w:p>
    <w:p w14:paraId="4543474D" w14:textId="0431B144" w:rsidR="00B8449E" w:rsidRPr="00B8449E" w:rsidRDefault="00B8449E" w:rsidP="00B8449E">
      <w:pPr>
        <w:pStyle w:val="PargrafodaLista"/>
        <w:numPr>
          <w:ilvl w:val="0"/>
          <w:numId w:val="2"/>
        </w:numPr>
        <w:spacing w:before="60" w:after="60"/>
        <w:jc w:val="both"/>
        <w:rPr>
          <w:rFonts w:eastAsia="Times New Roman"/>
          <w:lang w:bidi="ar-SA"/>
        </w:rPr>
      </w:pPr>
      <w:r w:rsidRPr="00B8449E">
        <w:rPr>
          <w:rFonts w:eastAsia="Times New Roman"/>
          <w:lang w:bidi="ar-SA"/>
        </w:rPr>
        <w:t>Seleção e preparo dos materiais para envio à encadernação;</w:t>
      </w:r>
    </w:p>
    <w:p w14:paraId="4F5F9872" w14:textId="77777777" w:rsidR="00B8449E" w:rsidRPr="00B8449E" w:rsidRDefault="00B8449E" w:rsidP="009676A5">
      <w:pPr>
        <w:pStyle w:val="PargrafodaLista"/>
        <w:widowControl/>
        <w:numPr>
          <w:ilvl w:val="0"/>
          <w:numId w:val="2"/>
        </w:numPr>
        <w:autoSpaceDE/>
        <w:autoSpaceDN/>
        <w:spacing w:before="60" w:after="60"/>
        <w:jc w:val="both"/>
        <w:rPr>
          <w:shd w:val="clear" w:color="auto" w:fill="FFFFFF"/>
        </w:rPr>
      </w:pPr>
      <w:r w:rsidRPr="00B8449E">
        <w:rPr>
          <w:rFonts w:eastAsia="Times New Roman"/>
          <w:lang w:bidi="ar-SA"/>
        </w:rPr>
        <w:t>Projetos desenvolvidos pela biblioteca: agendamento, apoio na confecção de</w:t>
      </w:r>
      <w:r w:rsidRPr="00B8449E">
        <w:rPr>
          <w:rFonts w:eastAsia="Times New Roman"/>
          <w:lang w:bidi="ar-SA"/>
        </w:rPr>
        <w:t xml:space="preserve"> </w:t>
      </w:r>
      <w:r w:rsidRPr="00B8449E">
        <w:rPr>
          <w:rFonts w:eastAsia="Times New Roman"/>
          <w:lang w:bidi="ar-SA"/>
        </w:rPr>
        <w:t>materiais, seleção de material</w:t>
      </w:r>
      <w:r w:rsidRPr="00B8449E">
        <w:rPr>
          <w:rFonts w:eastAsia="Times New Roman"/>
          <w:lang w:bidi="ar-SA"/>
        </w:rPr>
        <w:t xml:space="preserve"> </w:t>
      </w:r>
      <w:r w:rsidRPr="00B8449E">
        <w:rPr>
          <w:rFonts w:eastAsia="Times New Roman"/>
          <w:lang w:bidi="ar-SA"/>
        </w:rPr>
        <w:t>bibliográfico para o</w:t>
      </w:r>
      <w:r w:rsidRPr="00B8449E">
        <w:rPr>
          <w:rFonts w:eastAsia="Times New Roman"/>
          <w:lang w:bidi="ar-SA"/>
        </w:rPr>
        <w:t xml:space="preserve"> </w:t>
      </w:r>
      <w:r w:rsidRPr="00B8449E">
        <w:rPr>
          <w:rFonts w:eastAsia="Times New Roman"/>
          <w:lang w:bidi="ar-SA"/>
        </w:rPr>
        <w:t>desenvolvimento de uma nova</w:t>
      </w:r>
      <w:r w:rsidRPr="00B8449E">
        <w:rPr>
          <w:rFonts w:eastAsia="Times New Roman"/>
          <w:lang w:bidi="ar-SA"/>
        </w:rPr>
        <w:t xml:space="preserve"> </w:t>
      </w:r>
      <w:r w:rsidRPr="00B8449E">
        <w:rPr>
          <w:rFonts w:eastAsia="Times New Roman"/>
          <w:lang w:bidi="ar-SA"/>
        </w:rPr>
        <w:t>temática junto aos projetos;</w:t>
      </w:r>
    </w:p>
    <w:p w14:paraId="0C52D211" w14:textId="401A6348" w:rsidR="00976DF6" w:rsidRPr="00B8449E" w:rsidRDefault="00976DF6" w:rsidP="009676A5">
      <w:pPr>
        <w:pStyle w:val="PargrafodaLista"/>
        <w:widowControl/>
        <w:numPr>
          <w:ilvl w:val="0"/>
          <w:numId w:val="2"/>
        </w:numPr>
        <w:autoSpaceDE/>
        <w:autoSpaceDN/>
        <w:spacing w:before="60" w:after="60"/>
        <w:jc w:val="both"/>
        <w:rPr>
          <w:shd w:val="clear" w:color="auto" w:fill="FFFFFF"/>
        </w:rPr>
      </w:pPr>
      <w:r w:rsidRPr="005E2B5E">
        <w:t>Participação em eventos realizados pelo CDCC.</w:t>
      </w:r>
    </w:p>
    <w:p w14:paraId="7BC300F1" w14:textId="09EE727A" w:rsidR="005E2B5E" w:rsidRDefault="005E2B5E" w:rsidP="00976DF6">
      <w:pPr>
        <w:pStyle w:val="PargrafodaLista"/>
        <w:spacing w:before="60" w:after="60"/>
        <w:ind w:left="0"/>
        <w:jc w:val="both"/>
        <w:rPr>
          <w:b/>
          <w:bCs/>
          <w:shd w:val="clear" w:color="auto" w:fill="FFFFFF"/>
        </w:rPr>
      </w:pPr>
    </w:p>
    <w:p w14:paraId="1BAA5EE8" w14:textId="77777777" w:rsidR="00B8449E" w:rsidRDefault="00B8449E" w:rsidP="00976DF6">
      <w:pPr>
        <w:pStyle w:val="PargrafodaLista"/>
        <w:spacing w:before="60" w:after="60"/>
        <w:ind w:left="0"/>
        <w:jc w:val="both"/>
        <w:rPr>
          <w:b/>
          <w:bCs/>
          <w:shd w:val="clear" w:color="auto" w:fill="FFFFFF"/>
        </w:rPr>
      </w:pPr>
    </w:p>
    <w:p w14:paraId="3C079DF0" w14:textId="089278FD" w:rsidR="00B8449E" w:rsidRPr="00B8449E" w:rsidRDefault="00B8449E" w:rsidP="00B8449E">
      <w:pPr>
        <w:spacing w:before="60" w:after="6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B8449E">
        <w:rPr>
          <w:rFonts w:ascii="Arial" w:hAnsi="Arial" w:cs="Arial"/>
          <w:b/>
          <w:bCs/>
          <w:sz w:val="22"/>
          <w:szCs w:val="22"/>
          <w:shd w:val="clear" w:color="auto" w:fill="FFFFFF"/>
        </w:rPr>
        <w:t>Carga horária: - 12 horas semanais</w:t>
      </w:r>
      <w:r w:rsidRPr="00B8449E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distribuídas em períodos de 3 horas</w:t>
      </w:r>
    </w:p>
    <w:p w14:paraId="0B42E1D3" w14:textId="1E029AAB" w:rsidR="00B8449E" w:rsidRPr="00B8449E" w:rsidRDefault="00B8449E" w:rsidP="00B8449E">
      <w:pPr>
        <w:pStyle w:val="PargrafodaLista"/>
        <w:spacing w:before="60" w:after="60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             </w:t>
      </w:r>
      <w:r w:rsidRPr="00B8449E">
        <w:rPr>
          <w:b/>
          <w:bCs/>
          <w:shd w:val="clear" w:color="auto" w:fill="FFFFFF"/>
        </w:rPr>
        <w:t xml:space="preserve">- </w:t>
      </w:r>
      <w:proofErr w:type="gramStart"/>
      <w:r w:rsidRPr="00B8449E">
        <w:rPr>
          <w:b/>
          <w:bCs/>
          <w:shd w:val="clear" w:color="auto" w:fill="FFFFFF"/>
        </w:rPr>
        <w:t>20 horas</w:t>
      </w:r>
      <w:proofErr w:type="gramEnd"/>
      <w:r w:rsidRPr="00B8449E">
        <w:rPr>
          <w:b/>
          <w:bCs/>
          <w:shd w:val="clear" w:color="auto" w:fill="FFFFFF"/>
        </w:rPr>
        <w:t xml:space="preserve"> semanais</w:t>
      </w:r>
      <w:r w:rsidRPr="00B8449E">
        <w:rPr>
          <w:bCs/>
          <w:shd w:val="clear" w:color="auto" w:fill="FFFFFF"/>
        </w:rPr>
        <w:t xml:space="preserve"> distribuídas em períodos de 4 horas</w:t>
      </w:r>
    </w:p>
    <w:p w14:paraId="312C3396" w14:textId="11DD04D3" w:rsidR="00976DF6" w:rsidRDefault="00B8449E" w:rsidP="00B8449E">
      <w:pPr>
        <w:spacing w:before="60" w:after="6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B8449E">
        <w:rPr>
          <w:rFonts w:ascii="Arial" w:hAnsi="Arial" w:cs="Arial"/>
          <w:bCs/>
          <w:sz w:val="22"/>
          <w:szCs w:val="22"/>
          <w:shd w:val="clear" w:color="auto" w:fill="FFFFFF"/>
        </w:rPr>
        <w:t>A carga horária será distribuída conforme horário de atendimento ao público: de terça a</w:t>
      </w:r>
      <w:r w:rsidRPr="00B8449E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Pr="00B8449E">
        <w:rPr>
          <w:rFonts w:ascii="Arial" w:hAnsi="Arial" w:cs="Arial"/>
          <w:bCs/>
          <w:sz w:val="22"/>
          <w:szCs w:val="22"/>
          <w:shd w:val="clear" w:color="auto" w:fill="FFFFFF"/>
        </w:rPr>
        <w:t>sexta-feira, das 8 às 12 horas e das 13 às 17 horas; Sábados das 9 às 12 horas.</w:t>
      </w:r>
    </w:p>
    <w:p w14:paraId="670EC274" w14:textId="423678C7" w:rsidR="00EC3E9B" w:rsidRDefault="00EC3E9B" w:rsidP="00B8449E">
      <w:pPr>
        <w:spacing w:before="60" w:after="6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14:paraId="3EC4554A" w14:textId="77777777" w:rsidR="00EC3E9B" w:rsidRPr="00B8449E" w:rsidRDefault="00EC3E9B" w:rsidP="00B8449E">
      <w:pPr>
        <w:spacing w:before="60" w:after="6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14:paraId="4216E55C" w14:textId="77777777" w:rsidR="00EC3E9B" w:rsidRPr="00EC3E9B" w:rsidRDefault="00EC3E9B" w:rsidP="00EC3E9B">
      <w:pPr>
        <w:shd w:val="clear" w:color="auto" w:fill="8DB3E2"/>
      </w:pPr>
      <w:r w:rsidRPr="00EC3E9B">
        <w:rPr>
          <w:rFonts w:ascii="Arial" w:hAnsi="Arial" w:cs="Arial"/>
          <w:b/>
          <w:bCs/>
          <w:sz w:val="22"/>
          <w:szCs w:val="22"/>
        </w:rPr>
        <w:t>EXPERIMENTOTECA</w:t>
      </w:r>
    </w:p>
    <w:p w14:paraId="0369DC35" w14:textId="77777777" w:rsidR="00EC3E9B" w:rsidRPr="00EC3E9B" w:rsidRDefault="00EC3E9B" w:rsidP="00EC3E9B">
      <w:pPr>
        <w:jc w:val="both"/>
      </w:pPr>
      <w:r w:rsidRPr="00EC3E9B">
        <w:rPr>
          <w:rFonts w:ascii="Arial" w:hAnsi="Arial" w:cs="Arial"/>
          <w:b/>
          <w:bCs/>
          <w:sz w:val="22"/>
          <w:szCs w:val="22"/>
        </w:rPr>
        <w:t> </w:t>
      </w:r>
    </w:p>
    <w:p w14:paraId="0F31924E" w14:textId="5A100227" w:rsidR="00EC3E9B" w:rsidRDefault="00EC3E9B" w:rsidP="00EC3E9B">
      <w:pPr>
        <w:jc w:val="both"/>
        <w:rPr>
          <w:rFonts w:ascii="Arial" w:hAnsi="Arial" w:cs="Arial"/>
          <w:sz w:val="22"/>
          <w:szCs w:val="22"/>
        </w:rPr>
      </w:pPr>
      <w:r w:rsidRPr="00EC3E9B">
        <w:rPr>
          <w:rFonts w:ascii="Arial" w:hAnsi="Arial" w:cs="Arial"/>
          <w:b/>
          <w:bCs/>
          <w:sz w:val="22"/>
          <w:szCs w:val="22"/>
        </w:rPr>
        <w:t>Perfil: </w:t>
      </w:r>
      <w:r w:rsidRPr="00EC3E9B">
        <w:rPr>
          <w:rFonts w:ascii="Arial" w:hAnsi="Arial" w:cs="Arial"/>
          <w:spacing w:val="-3"/>
          <w:sz w:val="22"/>
          <w:szCs w:val="22"/>
        </w:rPr>
        <w:t>Alunos de graduação matriculados a partir </w:t>
      </w:r>
      <w:r w:rsidRPr="00EC3E9B">
        <w:rPr>
          <w:rFonts w:ascii="Arial" w:hAnsi="Arial" w:cs="Arial"/>
          <w:sz w:val="22"/>
          <w:szCs w:val="22"/>
        </w:rPr>
        <w:t>do segundo ano, que tenham interesse na área de Ensino de Ciências.</w:t>
      </w:r>
    </w:p>
    <w:p w14:paraId="332F83C3" w14:textId="77777777" w:rsidR="00EC3E9B" w:rsidRPr="00EC3E9B" w:rsidRDefault="00EC3E9B" w:rsidP="00EC3E9B">
      <w:pPr>
        <w:jc w:val="both"/>
      </w:pPr>
    </w:p>
    <w:p w14:paraId="7BC684E3" w14:textId="77777777" w:rsidR="00EC3E9B" w:rsidRPr="00EC3E9B" w:rsidRDefault="00EC3E9B" w:rsidP="00EC3E9B">
      <w:pPr>
        <w:jc w:val="both"/>
      </w:pPr>
      <w:r w:rsidRPr="00EC3E9B">
        <w:rPr>
          <w:rFonts w:ascii="Arial" w:hAnsi="Arial" w:cs="Arial"/>
          <w:b/>
          <w:bCs/>
          <w:sz w:val="22"/>
          <w:szCs w:val="22"/>
        </w:rPr>
        <w:t>Descrição:</w:t>
      </w:r>
    </w:p>
    <w:p w14:paraId="09E4EE68" w14:textId="77777777" w:rsidR="00EC3E9B" w:rsidRPr="00EC3E9B" w:rsidRDefault="00EC3E9B" w:rsidP="00EC3E9B">
      <w:pPr>
        <w:jc w:val="both"/>
      </w:pPr>
      <w:r w:rsidRPr="00EC3E9B">
        <w:rPr>
          <w:rFonts w:ascii="Arial" w:hAnsi="Arial" w:cs="Arial"/>
          <w:sz w:val="22"/>
          <w:szCs w:val="22"/>
        </w:rPr>
        <w:t>O Programa Experimentoteca tem como objetivo disponibilizar para os professores da rede pública e particular de ensino, material didático experimental adequado ao currículo do Ensino Fundamental e Médio, visando melhorias no Ensino das Ciências e da Matemática.</w:t>
      </w:r>
    </w:p>
    <w:p w14:paraId="2E9ABBA9" w14:textId="77777777" w:rsidR="00EC3E9B" w:rsidRPr="00EC3E9B" w:rsidRDefault="00EC3E9B" w:rsidP="00EC3E9B">
      <w:pPr>
        <w:jc w:val="both"/>
      </w:pPr>
      <w:r w:rsidRPr="00EC3E9B">
        <w:rPr>
          <w:rFonts w:ascii="Arial" w:hAnsi="Arial" w:cs="Arial"/>
          <w:sz w:val="22"/>
          <w:szCs w:val="22"/>
        </w:rPr>
        <w:t>Seu acervo, composto por 64 kits na área de Ciências do Ensino Fundamental e 38 kits nas áreas de Física, Química, Biologia e Matemática do Ensino Médio, que proporcionam ao aluno a oportunidade da realização da prática experimental em sala de aula.</w:t>
      </w:r>
    </w:p>
    <w:p w14:paraId="011E1EDC" w14:textId="40DE9167" w:rsidR="00EC3E9B" w:rsidRDefault="00EC3E9B" w:rsidP="00EC3E9B">
      <w:pPr>
        <w:jc w:val="both"/>
        <w:rPr>
          <w:rFonts w:ascii="Arial" w:hAnsi="Arial" w:cs="Arial"/>
          <w:sz w:val="22"/>
          <w:szCs w:val="22"/>
        </w:rPr>
      </w:pPr>
      <w:r w:rsidRPr="00EC3E9B">
        <w:rPr>
          <w:rFonts w:ascii="Arial" w:hAnsi="Arial" w:cs="Arial"/>
          <w:sz w:val="22"/>
          <w:szCs w:val="22"/>
        </w:rPr>
        <w:t>A Experimentoteca funciona da seguinte forma: os professores podem reservar os kits por telefone ou pessoalmente com os bolsistas; se necessário o motorista do CDCC leva e vai buscar o material na escola, nas datas combinadas com o professor; os bolsistas, sob supervisão, são responsáveis pela manutenção dos kits (limpeza, consertos e reposição de materiais).</w:t>
      </w:r>
    </w:p>
    <w:p w14:paraId="357CF3C9" w14:textId="77777777" w:rsidR="00EC3E9B" w:rsidRPr="00EC3E9B" w:rsidRDefault="00EC3E9B" w:rsidP="00EC3E9B">
      <w:pPr>
        <w:jc w:val="both"/>
      </w:pPr>
    </w:p>
    <w:p w14:paraId="7B9296F0" w14:textId="77777777" w:rsidR="00EC3E9B" w:rsidRPr="00EC3E9B" w:rsidRDefault="00EC3E9B" w:rsidP="00EC3E9B">
      <w:pPr>
        <w:jc w:val="both"/>
      </w:pPr>
      <w:r w:rsidRPr="00EC3E9B">
        <w:rPr>
          <w:rFonts w:ascii="Arial" w:hAnsi="Arial" w:cs="Arial"/>
          <w:b/>
          <w:bCs/>
          <w:sz w:val="22"/>
          <w:szCs w:val="22"/>
        </w:rPr>
        <w:t>Atividades:</w:t>
      </w:r>
    </w:p>
    <w:p w14:paraId="41B57E28" w14:textId="77777777" w:rsidR="00EC3E9B" w:rsidRPr="00EC3E9B" w:rsidRDefault="00EC3E9B" w:rsidP="00EC3E9B">
      <w:pPr>
        <w:spacing w:before="40" w:after="40"/>
        <w:ind w:left="714"/>
        <w:jc w:val="both"/>
      </w:pPr>
      <w:r w:rsidRPr="00EC3E9B">
        <w:rPr>
          <w:rFonts w:ascii="Symbol" w:hAnsi="Symbol"/>
          <w:sz w:val="22"/>
          <w:szCs w:val="22"/>
        </w:rPr>
        <w:t></w:t>
      </w:r>
      <w:r w:rsidRPr="00EC3E9B">
        <w:rPr>
          <w:sz w:val="14"/>
          <w:szCs w:val="14"/>
        </w:rPr>
        <w:t>       </w:t>
      </w:r>
      <w:proofErr w:type="gramStart"/>
      <w:r w:rsidRPr="00EC3E9B">
        <w:rPr>
          <w:sz w:val="14"/>
          <w:szCs w:val="14"/>
        </w:rPr>
        <w:t>  </w:t>
      </w:r>
      <w:r w:rsidRPr="00EC3E9B">
        <w:rPr>
          <w:rFonts w:ascii="Arial" w:hAnsi="Arial" w:cs="Arial"/>
          <w:sz w:val="22"/>
          <w:szCs w:val="22"/>
        </w:rPr>
        <w:t>Atender e oferecer</w:t>
      </w:r>
      <w:proofErr w:type="gramEnd"/>
      <w:r w:rsidRPr="00EC3E9B">
        <w:rPr>
          <w:rFonts w:ascii="Arial" w:hAnsi="Arial" w:cs="Arial"/>
          <w:sz w:val="22"/>
          <w:szCs w:val="22"/>
        </w:rPr>
        <w:t xml:space="preserve"> orientação técnica para os professores sobre os kits,</w:t>
      </w:r>
    </w:p>
    <w:p w14:paraId="6AB5AB68" w14:textId="77777777" w:rsidR="00EC3E9B" w:rsidRPr="00EC3E9B" w:rsidRDefault="00EC3E9B" w:rsidP="00EC3E9B">
      <w:pPr>
        <w:spacing w:before="40" w:after="40"/>
        <w:ind w:left="714"/>
        <w:jc w:val="both"/>
      </w:pPr>
      <w:r w:rsidRPr="00EC3E9B">
        <w:rPr>
          <w:rFonts w:ascii="Symbol" w:hAnsi="Symbol"/>
          <w:sz w:val="22"/>
          <w:szCs w:val="22"/>
        </w:rPr>
        <w:t></w:t>
      </w:r>
      <w:r w:rsidRPr="00EC3E9B">
        <w:rPr>
          <w:sz w:val="14"/>
          <w:szCs w:val="14"/>
        </w:rPr>
        <w:t>       </w:t>
      </w:r>
      <w:proofErr w:type="gramStart"/>
      <w:r w:rsidRPr="00EC3E9B">
        <w:rPr>
          <w:sz w:val="14"/>
          <w:szCs w:val="14"/>
        </w:rPr>
        <w:t>  </w:t>
      </w:r>
      <w:r w:rsidRPr="00EC3E9B">
        <w:rPr>
          <w:rFonts w:ascii="Arial" w:hAnsi="Arial" w:cs="Arial"/>
          <w:sz w:val="22"/>
          <w:szCs w:val="22"/>
        </w:rPr>
        <w:t>Refazer</w:t>
      </w:r>
      <w:proofErr w:type="gramEnd"/>
      <w:r w:rsidRPr="00EC3E9B">
        <w:rPr>
          <w:rFonts w:ascii="Arial" w:hAnsi="Arial" w:cs="Arial"/>
          <w:sz w:val="22"/>
          <w:szCs w:val="22"/>
        </w:rPr>
        <w:t xml:space="preserve"> os experimentos para verificar as eventuais falhas funcionais ou de materiais.</w:t>
      </w:r>
    </w:p>
    <w:p w14:paraId="567D9DAE" w14:textId="77777777" w:rsidR="00EC3E9B" w:rsidRPr="00EC3E9B" w:rsidRDefault="00EC3E9B" w:rsidP="00EC3E9B">
      <w:pPr>
        <w:spacing w:before="40" w:after="40"/>
        <w:ind w:left="714"/>
        <w:jc w:val="both"/>
      </w:pPr>
      <w:r w:rsidRPr="00EC3E9B">
        <w:rPr>
          <w:rFonts w:ascii="Symbol" w:hAnsi="Symbol"/>
          <w:sz w:val="22"/>
          <w:szCs w:val="22"/>
        </w:rPr>
        <w:t></w:t>
      </w:r>
      <w:r w:rsidRPr="00EC3E9B">
        <w:rPr>
          <w:sz w:val="14"/>
          <w:szCs w:val="14"/>
        </w:rPr>
        <w:t>       </w:t>
      </w:r>
      <w:proofErr w:type="gramStart"/>
      <w:r w:rsidRPr="00EC3E9B">
        <w:rPr>
          <w:sz w:val="14"/>
          <w:szCs w:val="14"/>
        </w:rPr>
        <w:t>  </w:t>
      </w:r>
      <w:r w:rsidRPr="00EC3E9B">
        <w:rPr>
          <w:rFonts w:ascii="Arial" w:hAnsi="Arial" w:cs="Arial"/>
          <w:sz w:val="22"/>
          <w:szCs w:val="22"/>
        </w:rPr>
        <w:t>Reservar</w:t>
      </w:r>
      <w:proofErr w:type="gramEnd"/>
      <w:r w:rsidRPr="00EC3E9B">
        <w:rPr>
          <w:rFonts w:ascii="Arial" w:hAnsi="Arial" w:cs="Arial"/>
          <w:sz w:val="22"/>
          <w:szCs w:val="22"/>
        </w:rPr>
        <w:t xml:space="preserve"> material através de agendamento para retiradas dos professores,</w:t>
      </w:r>
    </w:p>
    <w:p w14:paraId="2C170171" w14:textId="77777777" w:rsidR="00EC3E9B" w:rsidRPr="00EC3E9B" w:rsidRDefault="00EC3E9B" w:rsidP="00EC3E9B">
      <w:pPr>
        <w:spacing w:before="40" w:after="40"/>
        <w:ind w:left="714"/>
        <w:jc w:val="both"/>
      </w:pPr>
      <w:r w:rsidRPr="00EC3E9B">
        <w:rPr>
          <w:rFonts w:ascii="Symbol" w:hAnsi="Symbol"/>
          <w:sz w:val="22"/>
          <w:szCs w:val="22"/>
        </w:rPr>
        <w:t></w:t>
      </w:r>
      <w:r w:rsidRPr="00EC3E9B">
        <w:rPr>
          <w:sz w:val="14"/>
          <w:szCs w:val="14"/>
        </w:rPr>
        <w:t>         </w:t>
      </w:r>
      <w:r w:rsidRPr="00EC3E9B">
        <w:rPr>
          <w:rFonts w:ascii="Arial" w:hAnsi="Arial" w:cs="Arial"/>
          <w:sz w:val="22"/>
          <w:szCs w:val="22"/>
        </w:rPr>
        <w:t>Dar manutenção para que os kits estejam sempre em ordem,</w:t>
      </w:r>
    </w:p>
    <w:p w14:paraId="099F0EBE" w14:textId="77777777" w:rsidR="00EC3E9B" w:rsidRPr="00EC3E9B" w:rsidRDefault="00EC3E9B" w:rsidP="00EC3E9B">
      <w:pPr>
        <w:spacing w:before="40" w:after="40"/>
        <w:ind w:left="714"/>
        <w:jc w:val="both"/>
      </w:pPr>
      <w:r w:rsidRPr="00EC3E9B">
        <w:rPr>
          <w:rFonts w:ascii="Symbol" w:hAnsi="Symbol"/>
          <w:sz w:val="22"/>
          <w:szCs w:val="22"/>
        </w:rPr>
        <w:t></w:t>
      </w:r>
      <w:r w:rsidRPr="00EC3E9B">
        <w:rPr>
          <w:sz w:val="14"/>
          <w:szCs w:val="14"/>
        </w:rPr>
        <w:t>       </w:t>
      </w:r>
      <w:proofErr w:type="gramStart"/>
      <w:r w:rsidRPr="00EC3E9B">
        <w:rPr>
          <w:sz w:val="14"/>
          <w:szCs w:val="14"/>
        </w:rPr>
        <w:t>  </w:t>
      </w:r>
      <w:r w:rsidRPr="00EC3E9B">
        <w:rPr>
          <w:rFonts w:ascii="Arial" w:hAnsi="Arial" w:cs="Arial"/>
          <w:sz w:val="22"/>
          <w:szCs w:val="22"/>
        </w:rPr>
        <w:t>Verificar</w:t>
      </w:r>
      <w:proofErr w:type="gramEnd"/>
      <w:r w:rsidRPr="00EC3E9B">
        <w:rPr>
          <w:rFonts w:ascii="Arial" w:hAnsi="Arial" w:cs="Arial"/>
          <w:sz w:val="22"/>
          <w:szCs w:val="22"/>
        </w:rPr>
        <w:t xml:space="preserve"> o estoque de peças de reposição, reagentes, pilhas, baterias etc.,</w:t>
      </w:r>
    </w:p>
    <w:p w14:paraId="36053576" w14:textId="77777777" w:rsidR="00EC3E9B" w:rsidRPr="00EC3E9B" w:rsidRDefault="00EC3E9B" w:rsidP="00EC3E9B">
      <w:pPr>
        <w:spacing w:before="40" w:after="40"/>
        <w:ind w:left="714"/>
        <w:jc w:val="both"/>
      </w:pPr>
      <w:r w:rsidRPr="00EC3E9B">
        <w:rPr>
          <w:rFonts w:ascii="Symbol" w:hAnsi="Symbol"/>
          <w:sz w:val="22"/>
          <w:szCs w:val="22"/>
        </w:rPr>
        <w:t></w:t>
      </w:r>
      <w:r w:rsidRPr="00EC3E9B">
        <w:rPr>
          <w:sz w:val="14"/>
          <w:szCs w:val="14"/>
        </w:rPr>
        <w:t>       </w:t>
      </w:r>
      <w:proofErr w:type="gramStart"/>
      <w:r w:rsidRPr="00EC3E9B">
        <w:rPr>
          <w:sz w:val="14"/>
          <w:szCs w:val="14"/>
        </w:rPr>
        <w:t>  </w:t>
      </w:r>
      <w:r w:rsidRPr="00EC3E9B">
        <w:rPr>
          <w:rFonts w:ascii="Arial" w:hAnsi="Arial" w:cs="Arial"/>
          <w:sz w:val="22"/>
          <w:szCs w:val="22"/>
        </w:rPr>
        <w:t>Orientar</w:t>
      </w:r>
      <w:proofErr w:type="gramEnd"/>
      <w:r w:rsidRPr="00EC3E9B">
        <w:rPr>
          <w:rFonts w:ascii="Arial" w:hAnsi="Arial" w:cs="Arial"/>
          <w:sz w:val="22"/>
          <w:szCs w:val="22"/>
        </w:rPr>
        <w:t xml:space="preserve"> os professores como utilizar os kits.</w:t>
      </w:r>
    </w:p>
    <w:p w14:paraId="00E0D0AE" w14:textId="15A137EB" w:rsidR="00EC3E9B" w:rsidRDefault="00EC3E9B" w:rsidP="00EC3E9B">
      <w:pPr>
        <w:pStyle w:val="PargrafodaLista"/>
        <w:numPr>
          <w:ilvl w:val="0"/>
          <w:numId w:val="6"/>
        </w:numPr>
        <w:spacing w:before="60" w:after="60"/>
        <w:ind w:left="1134"/>
        <w:jc w:val="both"/>
      </w:pPr>
      <w:r w:rsidRPr="00EC3E9B">
        <w:t>Participação em eventos realizados pelo CDCC.</w:t>
      </w:r>
    </w:p>
    <w:p w14:paraId="64EAFA4D" w14:textId="77777777" w:rsidR="00EC3E9B" w:rsidRPr="00EC3E9B" w:rsidRDefault="00EC3E9B" w:rsidP="00EC3E9B">
      <w:pPr>
        <w:pStyle w:val="PargrafodaLista"/>
        <w:spacing w:before="60" w:after="60"/>
        <w:ind w:left="1134"/>
        <w:jc w:val="both"/>
      </w:pPr>
      <w:bookmarkStart w:id="0" w:name="_GoBack"/>
      <w:bookmarkEnd w:id="0"/>
    </w:p>
    <w:p w14:paraId="4BB24A66" w14:textId="7491C831" w:rsidR="00EC3E9B" w:rsidRPr="00EC3E9B" w:rsidRDefault="00EC3E9B" w:rsidP="00EC3E9B">
      <w:pPr>
        <w:jc w:val="both"/>
      </w:pPr>
      <w:r w:rsidRPr="00EC3E9B">
        <w:rPr>
          <w:rFonts w:ascii="Arial" w:hAnsi="Arial" w:cs="Arial"/>
          <w:b/>
          <w:bCs/>
          <w:sz w:val="22"/>
          <w:szCs w:val="22"/>
        </w:rPr>
        <w:t>Carga horária:</w:t>
      </w:r>
      <w:r w:rsidRPr="00EC3E9B">
        <w:rPr>
          <w:rFonts w:ascii="Arial" w:hAnsi="Arial" w:cs="Arial"/>
          <w:sz w:val="22"/>
          <w:szCs w:val="22"/>
        </w:rPr>
        <w:t> </w:t>
      </w:r>
      <w:r w:rsidRPr="00EC3E9B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EC3E9B">
        <w:rPr>
          <w:rFonts w:ascii="Arial" w:hAnsi="Arial" w:cs="Arial"/>
          <w:b/>
          <w:bCs/>
          <w:sz w:val="22"/>
          <w:szCs w:val="22"/>
        </w:rPr>
        <w:t xml:space="preserve"> horas semanais</w:t>
      </w:r>
      <w:r w:rsidRPr="00EC3E9B">
        <w:rPr>
          <w:rFonts w:ascii="Arial" w:hAnsi="Arial" w:cs="Arial"/>
          <w:sz w:val="22"/>
          <w:szCs w:val="22"/>
        </w:rPr>
        <w:t xml:space="preserve"> distribuídas </w:t>
      </w:r>
      <w:r>
        <w:rPr>
          <w:rFonts w:ascii="Arial" w:hAnsi="Arial" w:cs="Arial"/>
          <w:sz w:val="22"/>
          <w:szCs w:val="22"/>
        </w:rPr>
        <w:t>em 5</w:t>
      </w:r>
      <w:r w:rsidRPr="00EC3E9B">
        <w:rPr>
          <w:rFonts w:ascii="Arial" w:hAnsi="Arial" w:cs="Arial"/>
          <w:sz w:val="22"/>
          <w:szCs w:val="22"/>
        </w:rPr>
        <w:t xml:space="preserve"> períodos de 4 horas de </w:t>
      </w:r>
      <w:r>
        <w:rPr>
          <w:rFonts w:ascii="Arial" w:hAnsi="Arial" w:cs="Arial"/>
          <w:sz w:val="22"/>
          <w:szCs w:val="22"/>
        </w:rPr>
        <w:t>segunda</w:t>
      </w:r>
      <w:r w:rsidRPr="00EC3E9B">
        <w:rPr>
          <w:rFonts w:ascii="Arial" w:hAnsi="Arial" w:cs="Arial"/>
          <w:sz w:val="22"/>
          <w:szCs w:val="22"/>
        </w:rPr>
        <w:t xml:space="preserve"> a sexta-feira, das 8 às 12 horas ou das 14 às 18 horas.</w:t>
      </w:r>
    </w:p>
    <w:p w14:paraId="0F853D87" w14:textId="17B9EF99" w:rsidR="00B8449E" w:rsidRDefault="00B8449E" w:rsidP="00B8449E">
      <w:pPr>
        <w:pStyle w:val="PargrafodaLista"/>
        <w:spacing w:before="60" w:after="60"/>
        <w:ind w:left="0"/>
        <w:jc w:val="both"/>
      </w:pPr>
    </w:p>
    <w:p w14:paraId="5329745B" w14:textId="7861B49A" w:rsidR="00EC3E9B" w:rsidRDefault="00EC3E9B" w:rsidP="00B8449E">
      <w:pPr>
        <w:pStyle w:val="PargrafodaLista"/>
        <w:spacing w:before="60" w:after="60"/>
        <w:ind w:left="0"/>
        <w:jc w:val="both"/>
      </w:pPr>
    </w:p>
    <w:p w14:paraId="07C3C6CE" w14:textId="77777777" w:rsidR="00976DF6" w:rsidRPr="005E2B5E" w:rsidRDefault="00976DF6" w:rsidP="00976DF6">
      <w:pPr>
        <w:shd w:val="clear" w:color="auto" w:fill="8DB3E2"/>
        <w:rPr>
          <w:rFonts w:ascii="Arial" w:hAnsi="Arial" w:cs="Arial"/>
          <w:b/>
          <w:sz w:val="22"/>
          <w:szCs w:val="22"/>
        </w:rPr>
      </w:pPr>
      <w:r w:rsidRPr="005E2B5E">
        <w:rPr>
          <w:rFonts w:ascii="Arial" w:hAnsi="Arial" w:cs="Arial"/>
          <w:b/>
          <w:sz w:val="22"/>
          <w:szCs w:val="22"/>
        </w:rPr>
        <w:t>OBSERVATÓRIO</w:t>
      </w:r>
    </w:p>
    <w:p w14:paraId="7CAE80FC" w14:textId="77777777" w:rsidR="00976DF6" w:rsidRPr="005E2B5E" w:rsidRDefault="00976DF6" w:rsidP="00976DF6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1CFA210C" w14:textId="77777777" w:rsidR="001B761A" w:rsidRPr="005E2B5E" w:rsidRDefault="001B761A" w:rsidP="001B761A">
      <w:pPr>
        <w:jc w:val="both"/>
        <w:rPr>
          <w:rFonts w:ascii="Arial" w:eastAsia="Calibri" w:hAnsi="Arial" w:cs="Arial"/>
          <w:sz w:val="22"/>
          <w:szCs w:val="22"/>
        </w:rPr>
      </w:pPr>
      <w:r w:rsidRPr="005E2B5E">
        <w:rPr>
          <w:rFonts w:ascii="Arial" w:eastAsia="Calibri" w:hAnsi="Arial" w:cs="Arial"/>
          <w:b/>
          <w:sz w:val="22"/>
          <w:szCs w:val="22"/>
        </w:rPr>
        <w:t xml:space="preserve">Perfil: </w:t>
      </w:r>
      <w:r w:rsidRPr="005E2B5E">
        <w:rPr>
          <w:rFonts w:ascii="Arial" w:eastAsia="Calibri" w:hAnsi="Arial" w:cs="Arial"/>
          <w:sz w:val="22"/>
          <w:szCs w:val="22"/>
        </w:rPr>
        <w:t>A</w:t>
      </w:r>
      <w:r w:rsidRPr="005E2B5E">
        <w:rPr>
          <w:rFonts w:ascii="Arial" w:eastAsia="Calibri" w:hAnsi="Arial" w:cs="Arial"/>
          <w:spacing w:val="-3"/>
          <w:sz w:val="22"/>
          <w:szCs w:val="22"/>
        </w:rPr>
        <w:t xml:space="preserve">lunos de graduação matriculados a partir </w:t>
      </w:r>
      <w:r w:rsidRPr="005E2B5E">
        <w:rPr>
          <w:rFonts w:ascii="Arial" w:eastAsia="Calibri" w:hAnsi="Arial" w:cs="Arial"/>
          <w:sz w:val="22"/>
          <w:szCs w:val="22"/>
        </w:rPr>
        <w:t xml:space="preserve">do </w:t>
      </w:r>
      <w:r w:rsidRPr="005E2B5E">
        <w:rPr>
          <w:rFonts w:ascii="Arial" w:eastAsia="Calibri" w:hAnsi="Arial" w:cs="Arial"/>
          <w:color w:val="000000" w:themeColor="text1"/>
          <w:sz w:val="22"/>
          <w:szCs w:val="22"/>
        </w:rPr>
        <w:t>primeiro ano</w:t>
      </w:r>
      <w:r w:rsidRPr="005E2B5E">
        <w:rPr>
          <w:rFonts w:ascii="Arial" w:eastAsia="Calibri" w:hAnsi="Arial" w:cs="Arial"/>
          <w:sz w:val="22"/>
          <w:szCs w:val="22"/>
        </w:rPr>
        <w:t>.</w:t>
      </w:r>
      <w:r w:rsidRPr="005E2B5E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5E2B5E">
        <w:rPr>
          <w:rFonts w:ascii="Arial" w:eastAsia="Calibri" w:hAnsi="Arial" w:cs="Arial"/>
          <w:sz w:val="22"/>
          <w:szCs w:val="22"/>
        </w:rPr>
        <w:t>O interessado deve ser assíduo e pontual. É desejável ter conhecimento de Astronomia, mas não é imprescindível. É indispensável ter disposição para o trabalho em equipe e para aprender e transmitir conhecimento para o público de forma clara, com entusiasmo e cordialidade, além de ter disponibilidade para atividades noturnas e/ou diurnas de segunda-feira a domingo, descritas abaixo, de acordo com a carga horária prevista.</w:t>
      </w:r>
    </w:p>
    <w:p w14:paraId="42D28D78" w14:textId="77777777" w:rsidR="001B761A" w:rsidRPr="005E2B5E" w:rsidRDefault="001B761A" w:rsidP="001B761A">
      <w:pPr>
        <w:jc w:val="both"/>
        <w:rPr>
          <w:rFonts w:ascii="Arial" w:eastAsia="Calibri" w:hAnsi="Arial" w:cs="Arial"/>
          <w:sz w:val="22"/>
          <w:szCs w:val="22"/>
        </w:rPr>
      </w:pPr>
    </w:p>
    <w:p w14:paraId="228A12B5" w14:textId="77777777" w:rsidR="001B761A" w:rsidRPr="005E2B5E" w:rsidRDefault="001B761A" w:rsidP="001B761A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5E2B5E">
        <w:rPr>
          <w:rFonts w:ascii="Arial" w:eastAsia="Calibri" w:hAnsi="Arial" w:cs="Arial"/>
          <w:b/>
          <w:sz w:val="22"/>
          <w:szCs w:val="22"/>
        </w:rPr>
        <w:lastRenderedPageBreak/>
        <w:t>Atividades:</w:t>
      </w:r>
    </w:p>
    <w:p w14:paraId="25FC62A0" w14:textId="6641D2F1" w:rsidR="001B761A" w:rsidRPr="005E2B5E" w:rsidRDefault="001B761A" w:rsidP="001B761A">
      <w:pPr>
        <w:numPr>
          <w:ilvl w:val="0"/>
          <w:numId w:val="3"/>
        </w:numPr>
        <w:tabs>
          <w:tab w:val="clear" w:pos="720"/>
          <w:tab w:val="num" w:pos="426"/>
        </w:tabs>
        <w:spacing w:before="60" w:after="60"/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Prestar atendimento na o</w:t>
      </w:r>
      <w:r w:rsidRPr="005E2B5E">
        <w:rPr>
          <w:rFonts w:ascii="Arial" w:eastAsia="Calibri" w:hAnsi="Arial" w:cs="Arial"/>
          <w:sz w:val="22"/>
          <w:szCs w:val="22"/>
        </w:rPr>
        <w:t xml:space="preserve">bservação do </w:t>
      </w:r>
      <w:r>
        <w:rPr>
          <w:rFonts w:ascii="Arial" w:eastAsia="Calibri" w:hAnsi="Arial" w:cs="Arial"/>
          <w:sz w:val="22"/>
          <w:szCs w:val="22"/>
        </w:rPr>
        <w:t>c</w:t>
      </w:r>
      <w:r w:rsidRPr="005E2B5E">
        <w:rPr>
          <w:rFonts w:ascii="Arial" w:eastAsia="Calibri" w:hAnsi="Arial" w:cs="Arial"/>
          <w:sz w:val="22"/>
          <w:szCs w:val="22"/>
        </w:rPr>
        <w:t>éu</w:t>
      </w:r>
      <w:r>
        <w:rPr>
          <w:rFonts w:ascii="Arial" w:eastAsia="Calibri" w:hAnsi="Arial" w:cs="Arial"/>
          <w:sz w:val="22"/>
          <w:szCs w:val="22"/>
        </w:rPr>
        <w:t xml:space="preserve"> noturno</w:t>
      </w:r>
      <w:r w:rsidRPr="005E2B5E">
        <w:rPr>
          <w:rFonts w:ascii="Arial" w:eastAsia="Calibri" w:hAnsi="Arial" w:cs="Arial"/>
          <w:sz w:val="22"/>
          <w:szCs w:val="22"/>
        </w:rPr>
        <w:t xml:space="preserve"> aos finais de semana (sábados e domingos – aberta à comunidade) das </w:t>
      </w:r>
      <w:r>
        <w:rPr>
          <w:rFonts w:ascii="Arial" w:eastAsia="Calibri" w:hAnsi="Arial" w:cs="Arial"/>
          <w:sz w:val="22"/>
          <w:szCs w:val="22"/>
        </w:rPr>
        <w:t xml:space="preserve">20 </w:t>
      </w:r>
      <w:r w:rsidRPr="005E2B5E">
        <w:rPr>
          <w:rFonts w:ascii="Arial" w:eastAsia="Calibri" w:hAnsi="Arial" w:cs="Arial"/>
          <w:sz w:val="22"/>
          <w:szCs w:val="22"/>
        </w:rPr>
        <w:t>às 22</w:t>
      </w:r>
      <w:r>
        <w:rPr>
          <w:rFonts w:ascii="Arial" w:eastAsia="Calibri" w:hAnsi="Arial" w:cs="Arial"/>
          <w:sz w:val="22"/>
          <w:szCs w:val="22"/>
        </w:rPr>
        <w:t xml:space="preserve"> horas (período aberto ao público), </w:t>
      </w:r>
      <w:r w:rsidRPr="005E2B5E">
        <w:rPr>
          <w:rFonts w:ascii="Arial" w:eastAsia="Calibri" w:hAnsi="Arial" w:cs="Arial"/>
          <w:sz w:val="22"/>
          <w:szCs w:val="22"/>
        </w:rPr>
        <w:t>mais preparação, montagem e desmontagem de equipamentos, totalizando três horas em cada noite de atendimento;</w:t>
      </w:r>
    </w:p>
    <w:p w14:paraId="5E6068CB" w14:textId="4688B22E" w:rsidR="001B761A" w:rsidRPr="005E2B5E" w:rsidRDefault="001B761A" w:rsidP="001B761A">
      <w:pPr>
        <w:numPr>
          <w:ilvl w:val="0"/>
          <w:numId w:val="3"/>
        </w:numPr>
        <w:tabs>
          <w:tab w:val="clear" w:pos="720"/>
          <w:tab w:val="num" w:pos="426"/>
        </w:tabs>
        <w:spacing w:before="60" w:after="60"/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Participação em uma das r</w:t>
      </w:r>
      <w:r w:rsidRPr="005E2B5E">
        <w:rPr>
          <w:rFonts w:ascii="Arial" w:eastAsia="Calibri" w:hAnsi="Arial" w:cs="Arial"/>
          <w:sz w:val="22"/>
          <w:szCs w:val="22"/>
        </w:rPr>
        <w:t>euniões semanais de equipe, de acordo com a conveniência de horários do monitor:</w:t>
      </w:r>
    </w:p>
    <w:p w14:paraId="33A11754" w14:textId="77777777" w:rsidR="001B761A" w:rsidRPr="005E2B5E" w:rsidRDefault="001B761A" w:rsidP="001B761A">
      <w:pPr>
        <w:numPr>
          <w:ilvl w:val="1"/>
          <w:numId w:val="3"/>
        </w:numPr>
        <w:tabs>
          <w:tab w:val="num" w:pos="426"/>
        </w:tabs>
        <w:spacing w:before="60" w:after="60"/>
        <w:jc w:val="both"/>
        <w:rPr>
          <w:rFonts w:ascii="Arial" w:eastAsia="Calibri" w:hAnsi="Arial" w:cs="Arial"/>
          <w:sz w:val="22"/>
          <w:szCs w:val="22"/>
        </w:rPr>
      </w:pPr>
      <w:r w:rsidRPr="005E2B5E">
        <w:rPr>
          <w:rFonts w:ascii="Arial" w:eastAsia="Calibri" w:hAnsi="Arial" w:cs="Arial"/>
          <w:sz w:val="22"/>
          <w:szCs w:val="22"/>
        </w:rPr>
        <w:t>Segundas-feiras das 19h30 às 21 horas – reunião noturna</w:t>
      </w:r>
      <w:r>
        <w:rPr>
          <w:rFonts w:ascii="Arial" w:eastAsia="Calibri" w:hAnsi="Arial" w:cs="Arial"/>
          <w:sz w:val="22"/>
          <w:szCs w:val="22"/>
        </w:rPr>
        <w:t xml:space="preserve"> ou</w:t>
      </w:r>
      <w:r w:rsidRPr="005E2B5E">
        <w:rPr>
          <w:rFonts w:ascii="Arial" w:eastAsia="Calibri" w:hAnsi="Arial" w:cs="Arial"/>
          <w:sz w:val="22"/>
          <w:szCs w:val="22"/>
        </w:rPr>
        <w:t>;</w:t>
      </w:r>
    </w:p>
    <w:p w14:paraId="4608B45A" w14:textId="77777777" w:rsidR="001B761A" w:rsidRPr="005E2B5E" w:rsidRDefault="001B761A" w:rsidP="001B761A">
      <w:pPr>
        <w:numPr>
          <w:ilvl w:val="1"/>
          <w:numId w:val="3"/>
        </w:numPr>
        <w:tabs>
          <w:tab w:val="num" w:pos="426"/>
        </w:tabs>
        <w:spacing w:before="60" w:after="60"/>
        <w:jc w:val="both"/>
        <w:rPr>
          <w:rFonts w:ascii="Arial" w:eastAsia="Calibri" w:hAnsi="Arial" w:cs="Arial"/>
          <w:sz w:val="22"/>
          <w:szCs w:val="22"/>
        </w:rPr>
      </w:pPr>
      <w:r w:rsidRPr="005E2B5E">
        <w:rPr>
          <w:rFonts w:ascii="Arial" w:eastAsia="Calibri" w:hAnsi="Arial" w:cs="Arial"/>
          <w:sz w:val="22"/>
          <w:szCs w:val="22"/>
        </w:rPr>
        <w:t>Terças-feiras das 16 horas às 17h30 - reunião diurna;</w:t>
      </w:r>
    </w:p>
    <w:p w14:paraId="56FBBB6F" w14:textId="77777777" w:rsidR="001B761A" w:rsidRPr="005E2B5E" w:rsidRDefault="001B761A" w:rsidP="001B761A">
      <w:pPr>
        <w:numPr>
          <w:ilvl w:val="0"/>
          <w:numId w:val="3"/>
        </w:numPr>
        <w:tabs>
          <w:tab w:val="clear" w:pos="720"/>
          <w:tab w:val="num" w:pos="426"/>
        </w:tabs>
        <w:spacing w:before="60" w:after="60"/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Prestar a</w:t>
      </w:r>
      <w:r w:rsidRPr="005E2B5E">
        <w:rPr>
          <w:rFonts w:ascii="Arial" w:eastAsia="Calibri" w:hAnsi="Arial" w:cs="Arial"/>
          <w:sz w:val="22"/>
          <w:szCs w:val="22"/>
        </w:rPr>
        <w:t>tendimentos escolares em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5E2B5E">
        <w:rPr>
          <w:rFonts w:ascii="Arial" w:eastAsia="Calibri" w:hAnsi="Arial" w:cs="Arial"/>
          <w:sz w:val="22"/>
          <w:szCs w:val="22"/>
        </w:rPr>
        <w:t xml:space="preserve">horários noturnos </w:t>
      </w:r>
      <w:r>
        <w:rPr>
          <w:rFonts w:ascii="Arial" w:eastAsia="Calibri" w:hAnsi="Arial" w:cs="Arial"/>
          <w:sz w:val="22"/>
          <w:szCs w:val="22"/>
        </w:rPr>
        <w:t>às terças, quartas e quintas-feiras no primeiro semestre de 2024 e em</w:t>
      </w:r>
      <w:r w:rsidRPr="005E2B5E">
        <w:rPr>
          <w:rFonts w:ascii="Arial" w:eastAsia="Calibri" w:hAnsi="Arial" w:cs="Arial"/>
          <w:sz w:val="22"/>
          <w:szCs w:val="22"/>
        </w:rPr>
        <w:t xml:space="preserve"> horários </w:t>
      </w:r>
      <w:r>
        <w:rPr>
          <w:rFonts w:ascii="Arial" w:eastAsia="Calibri" w:hAnsi="Arial" w:cs="Arial"/>
          <w:sz w:val="22"/>
          <w:szCs w:val="22"/>
        </w:rPr>
        <w:t xml:space="preserve">diurnos e noturnos, nos mesmos dias, a partir do segundo semestre; </w:t>
      </w:r>
      <w:proofErr w:type="gramStart"/>
      <w:r>
        <w:rPr>
          <w:rFonts w:ascii="Arial" w:eastAsia="Calibri" w:hAnsi="Arial" w:cs="Arial"/>
          <w:sz w:val="22"/>
          <w:szCs w:val="22"/>
        </w:rPr>
        <w:t>o(</w:t>
      </w:r>
      <w:proofErr w:type="gramEnd"/>
      <w:r>
        <w:rPr>
          <w:rFonts w:ascii="Arial" w:eastAsia="Calibri" w:hAnsi="Arial" w:cs="Arial"/>
          <w:sz w:val="22"/>
          <w:szCs w:val="22"/>
        </w:rPr>
        <w:t>s) dia(s) e horário(s) desses atendimentos</w:t>
      </w:r>
      <w:r w:rsidRPr="005E2B5E">
        <w:rPr>
          <w:rFonts w:ascii="Arial" w:eastAsia="Calibri" w:hAnsi="Arial" w:cs="Arial"/>
          <w:sz w:val="22"/>
          <w:szCs w:val="22"/>
        </w:rPr>
        <w:t xml:space="preserve"> serão definidos após a finalização do processo seletivo de contratação de monitores;</w:t>
      </w:r>
    </w:p>
    <w:p w14:paraId="125269E4" w14:textId="77777777" w:rsidR="001B761A" w:rsidRPr="005E2B5E" w:rsidRDefault="001B761A" w:rsidP="001B761A">
      <w:pPr>
        <w:numPr>
          <w:ilvl w:val="0"/>
          <w:numId w:val="3"/>
        </w:numPr>
        <w:tabs>
          <w:tab w:val="clear" w:pos="720"/>
          <w:tab w:val="num" w:pos="426"/>
        </w:tabs>
        <w:spacing w:before="60" w:after="60"/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Prestar apoio</w:t>
      </w:r>
      <w:r w:rsidRPr="005E2B5E">
        <w:rPr>
          <w:rFonts w:ascii="Arial" w:eastAsia="Calibri" w:hAnsi="Arial" w:cs="Arial"/>
          <w:sz w:val="22"/>
          <w:szCs w:val="22"/>
        </w:rPr>
        <w:t xml:space="preserve"> nas aulas dos minicursos de Astronomia oferecidos à comunidade</w:t>
      </w:r>
      <w:r>
        <w:rPr>
          <w:rFonts w:ascii="Arial" w:eastAsia="Calibri" w:hAnsi="Arial" w:cs="Arial"/>
          <w:sz w:val="22"/>
          <w:szCs w:val="22"/>
        </w:rPr>
        <w:t xml:space="preserve"> (horários diurnos e noturnos)</w:t>
      </w:r>
      <w:r w:rsidRPr="005E2B5E">
        <w:rPr>
          <w:rFonts w:ascii="Arial" w:eastAsia="Calibri" w:hAnsi="Arial" w:cs="Arial"/>
          <w:sz w:val="22"/>
          <w:szCs w:val="22"/>
        </w:rPr>
        <w:t>;</w:t>
      </w:r>
    </w:p>
    <w:p w14:paraId="7EB51E20" w14:textId="77777777" w:rsidR="001B761A" w:rsidRPr="005E2B5E" w:rsidRDefault="001B761A" w:rsidP="001B761A">
      <w:pPr>
        <w:numPr>
          <w:ilvl w:val="0"/>
          <w:numId w:val="3"/>
        </w:numPr>
        <w:tabs>
          <w:tab w:val="clear" w:pos="720"/>
          <w:tab w:val="num" w:pos="426"/>
        </w:tabs>
        <w:spacing w:before="60" w:after="6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Participar de t</w:t>
      </w:r>
      <w:r w:rsidRPr="005E2B5E">
        <w:rPr>
          <w:rFonts w:ascii="Arial" w:eastAsia="Calibri" w:hAnsi="Arial" w:cs="Arial"/>
          <w:sz w:val="22"/>
          <w:szCs w:val="22"/>
        </w:rPr>
        <w:t>reinamentos em horários diurnos e noturnos sobre conteúdos de Astronomia e operação dos equipamentos do Observatório, em datas e horários que serão definidos após a finalização do processo seletivo de contratação de monitores;</w:t>
      </w:r>
    </w:p>
    <w:p w14:paraId="0551AAB7" w14:textId="77777777" w:rsidR="001B761A" w:rsidRPr="005E2B5E" w:rsidRDefault="001B761A" w:rsidP="001B761A">
      <w:pPr>
        <w:numPr>
          <w:ilvl w:val="0"/>
          <w:numId w:val="3"/>
        </w:numPr>
        <w:tabs>
          <w:tab w:val="clear" w:pos="720"/>
          <w:tab w:val="num" w:pos="426"/>
        </w:tabs>
        <w:spacing w:before="60" w:after="6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Prestar atendimento nos </w:t>
      </w:r>
      <w:r w:rsidRPr="005E2B5E">
        <w:rPr>
          <w:rFonts w:ascii="Arial" w:eastAsia="Calibri" w:hAnsi="Arial" w:cs="Arial"/>
          <w:sz w:val="22"/>
          <w:szCs w:val="22"/>
        </w:rPr>
        <w:t>Domingo</w:t>
      </w:r>
      <w:r>
        <w:rPr>
          <w:rFonts w:ascii="Arial" w:eastAsia="Calibri" w:hAnsi="Arial" w:cs="Arial"/>
          <w:sz w:val="22"/>
          <w:szCs w:val="22"/>
        </w:rPr>
        <w:t>s</w:t>
      </w:r>
      <w:r w:rsidRPr="005E2B5E">
        <w:rPr>
          <w:rFonts w:ascii="Arial" w:eastAsia="Calibri" w:hAnsi="Arial" w:cs="Arial"/>
          <w:sz w:val="22"/>
          <w:szCs w:val="22"/>
        </w:rPr>
        <w:t xml:space="preserve"> Solar</w:t>
      </w:r>
      <w:r>
        <w:rPr>
          <w:rFonts w:ascii="Arial" w:eastAsia="Calibri" w:hAnsi="Arial" w:cs="Arial"/>
          <w:sz w:val="22"/>
          <w:szCs w:val="22"/>
        </w:rPr>
        <w:t>es</w:t>
      </w:r>
      <w:r w:rsidRPr="005E2B5E">
        <w:rPr>
          <w:rFonts w:ascii="Arial" w:eastAsia="Calibri" w:hAnsi="Arial" w:cs="Arial"/>
          <w:sz w:val="22"/>
          <w:szCs w:val="22"/>
        </w:rPr>
        <w:t xml:space="preserve"> (</w:t>
      </w:r>
      <w:r>
        <w:rPr>
          <w:rFonts w:ascii="Arial" w:eastAsia="Calibri" w:hAnsi="Arial" w:cs="Arial"/>
          <w:sz w:val="22"/>
          <w:szCs w:val="22"/>
        </w:rPr>
        <w:t xml:space="preserve">que acontecem </w:t>
      </w:r>
      <w:r w:rsidRPr="005E2B5E">
        <w:rPr>
          <w:rFonts w:ascii="Arial" w:eastAsia="Calibri" w:hAnsi="Arial" w:cs="Arial"/>
          <w:sz w:val="22"/>
          <w:szCs w:val="22"/>
        </w:rPr>
        <w:t xml:space="preserve">no último domingo de cada mês, das 14 às 16 horas); </w:t>
      </w:r>
      <w:r>
        <w:rPr>
          <w:rFonts w:ascii="Arial" w:eastAsia="Calibri" w:hAnsi="Arial" w:cs="Arial"/>
          <w:sz w:val="22"/>
          <w:szCs w:val="22"/>
        </w:rPr>
        <w:t xml:space="preserve">como na observação do céu noturno, </w:t>
      </w:r>
      <w:r w:rsidRPr="005E2B5E">
        <w:rPr>
          <w:rFonts w:ascii="Arial" w:eastAsia="Calibri" w:hAnsi="Arial" w:cs="Arial"/>
          <w:sz w:val="22"/>
          <w:szCs w:val="22"/>
        </w:rPr>
        <w:t>inclui preparação, montagem e desmontagem de equipamentos, totalizando três horas em cada dia de atendimento;</w:t>
      </w:r>
    </w:p>
    <w:p w14:paraId="290ECFFA" w14:textId="77777777" w:rsidR="001B761A" w:rsidRPr="005E2B5E" w:rsidRDefault="001B761A" w:rsidP="001B761A">
      <w:pPr>
        <w:numPr>
          <w:ilvl w:val="0"/>
          <w:numId w:val="3"/>
        </w:numPr>
        <w:tabs>
          <w:tab w:val="clear" w:pos="720"/>
          <w:tab w:val="num" w:pos="426"/>
        </w:tabs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5E2B5E">
        <w:rPr>
          <w:rFonts w:ascii="Arial" w:eastAsia="Calibri" w:hAnsi="Arial" w:cs="Arial"/>
          <w:sz w:val="22"/>
          <w:szCs w:val="22"/>
        </w:rPr>
        <w:t>Preparação e apresentação de palestras aos sábados (Sessões Astronomia) versando sobre temas astronômi</w:t>
      </w:r>
      <w:r>
        <w:rPr>
          <w:rFonts w:ascii="Arial" w:eastAsia="Calibri" w:hAnsi="Arial" w:cs="Arial"/>
          <w:sz w:val="22"/>
          <w:szCs w:val="22"/>
        </w:rPr>
        <w:t>cos e para o público leigo, com apresentação de prévia</w:t>
      </w:r>
      <w:r w:rsidRPr="005E2B5E">
        <w:rPr>
          <w:rFonts w:ascii="Arial" w:eastAsia="Calibri" w:hAnsi="Arial" w:cs="Arial"/>
          <w:sz w:val="22"/>
          <w:szCs w:val="22"/>
        </w:rPr>
        <w:t xml:space="preserve"> nas reuniões de equipe </w:t>
      </w:r>
      <w:r>
        <w:rPr>
          <w:rFonts w:ascii="Arial" w:eastAsia="Calibri" w:hAnsi="Arial" w:cs="Arial"/>
          <w:sz w:val="22"/>
          <w:szCs w:val="22"/>
        </w:rPr>
        <w:t>na semana que antecede a</w:t>
      </w:r>
      <w:r w:rsidRPr="005E2B5E">
        <w:rPr>
          <w:rFonts w:ascii="Arial" w:eastAsia="Calibri" w:hAnsi="Arial" w:cs="Arial"/>
          <w:sz w:val="22"/>
          <w:szCs w:val="22"/>
        </w:rPr>
        <w:t xml:space="preserve"> apresentaç</w:t>
      </w:r>
      <w:r>
        <w:rPr>
          <w:rFonts w:ascii="Arial" w:eastAsia="Calibri" w:hAnsi="Arial" w:cs="Arial"/>
          <w:sz w:val="22"/>
          <w:szCs w:val="22"/>
        </w:rPr>
        <w:t>ão</w:t>
      </w:r>
      <w:r w:rsidRPr="005E2B5E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no</w:t>
      </w:r>
      <w:r w:rsidRPr="005E2B5E">
        <w:rPr>
          <w:rFonts w:ascii="Arial" w:eastAsia="Calibri" w:hAnsi="Arial" w:cs="Arial"/>
          <w:sz w:val="22"/>
          <w:szCs w:val="22"/>
        </w:rPr>
        <w:t xml:space="preserve"> final de semana;</w:t>
      </w:r>
    </w:p>
    <w:p w14:paraId="384D64B7" w14:textId="77777777" w:rsidR="001B761A" w:rsidRPr="005E2B5E" w:rsidRDefault="001B761A" w:rsidP="001B761A">
      <w:pPr>
        <w:numPr>
          <w:ilvl w:val="0"/>
          <w:numId w:val="3"/>
        </w:numPr>
        <w:tabs>
          <w:tab w:val="clear" w:pos="720"/>
          <w:tab w:val="num" w:pos="426"/>
        </w:tabs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Conduzir e promover atividades relacionadas às </w:t>
      </w:r>
      <w:r w:rsidRPr="005E2B5E">
        <w:rPr>
          <w:rFonts w:ascii="Arial" w:hAnsi="Arial" w:cs="Arial"/>
          <w:color w:val="222222"/>
          <w:sz w:val="22"/>
          <w:szCs w:val="22"/>
          <w:shd w:val="clear" w:color="auto" w:fill="FFFFFF"/>
        </w:rPr>
        <w:t>Sessões do Cine Observatório aos domingos, em horário anterior ao da abertura para atendimento das observações do céu;</w:t>
      </w:r>
    </w:p>
    <w:p w14:paraId="0C1D917B" w14:textId="77777777" w:rsidR="001B761A" w:rsidRPr="005E2B5E" w:rsidRDefault="001B761A" w:rsidP="001B761A">
      <w:pPr>
        <w:numPr>
          <w:ilvl w:val="0"/>
          <w:numId w:val="3"/>
        </w:numPr>
        <w:tabs>
          <w:tab w:val="clear" w:pos="720"/>
          <w:tab w:val="num" w:pos="426"/>
        </w:tabs>
        <w:spacing w:before="60" w:after="60"/>
        <w:jc w:val="both"/>
        <w:rPr>
          <w:rFonts w:ascii="Arial" w:hAnsi="Arial" w:cs="Arial"/>
          <w:sz w:val="22"/>
          <w:szCs w:val="22"/>
        </w:rPr>
      </w:pPr>
      <w:r w:rsidRPr="005E2B5E">
        <w:rPr>
          <w:rFonts w:ascii="Arial" w:hAnsi="Arial" w:cs="Arial"/>
          <w:sz w:val="22"/>
          <w:szCs w:val="22"/>
        </w:rPr>
        <w:t>Participação em eventos especiais do Observatório e do CDCC</w:t>
      </w:r>
      <w:r>
        <w:rPr>
          <w:rFonts w:ascii="Arial" w:hAnsi="Arial" w:cs="Arial"/>
          <w:sz w:val="22"/>
          <w:szCs w:val="22"/>
        </w:rPr>
        <w:t>.</w:t>
      </w:r>
    </w:p>
    <w:p w14:paraId="6562DCB8" w14:textId="77777777" w:rsidR="001B761A" w:rsidRDefault="001B761A" w:rsidP="001B761A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1CBA7229" w14:textId="77777777" w:rsidR="001B761A" w:rsidRPr="005E2B5E" w:rsidRDefault="001B761A" w:rsidP="001B761A">
      <w:pPr>
        <w:jc w:val="both"/>
        <w:rPr>
          <w:rFonts w:ascii="Arial" w:eastAsia="Calibri" w:hAnsi="Arial" w:cs="Arial"/>
          <w:sz w:val="22"/>
          <w:szCs w:val="22"/>
        </w:rPr>
      </w:pPr>
      <w:r w:rsidRPr="005E2B5E">
        <w:rPr>
          <w:rFonts w:ascii="Arial" w:eastAsia="Calibri" w:hAnsi="Arial" w:cs="Arial"/>
          <w:b/>
          <w:sz w:val="22"/>
          <w:szCs w:val="22"/>
        </w:rPr>
        <w:t>Carga horária:</w:t>
      </w:r>
      <w:r w:rsidRPr="005E2B5E">
        <w:rPr>
          <w:rFonts w:ascii="Arial" w:eastAsia="Calibri" w:hAnsi="Arial" w:cs="Arial"/>
          <w:sz w:val="22"/>
          <w:szCs w:val="22"/>
        </w:rPr>
        <w:t xml:space="preserve"> </w:t>
      </w:r>
      <w:r w:rsidRPr="005E2B5E">
        <w:rPr>
          <w:rFonts w:ascii="Arial" w:eastAsia="Calibri" w:hAnsi="Arial" w:cs="Arial"/>
          <w:b/>
          <w:sz w:val="22"/>
          <w:szCs w:val="22"/>
        </w:rPr>
        <w:t>12 horas semanais</w:t>
      </w:r>
      <w:r w:rsidRPr="005E2B5E">
        <w:rPr>
          <w:rFonts w:ascii="Arial" w:eastAsia="Calibri" w:hAnsi="Arial" w:cs="Arial"/>
          <w:sz w:val="22"/>
          <w:szCs w:val="22"/>
        </w:rPr>
        <w:t xml:space="preserve"> distribuídas entre as atividades acima.</w:t>
      </w:r>
    </w:p>
    <w:p w14:paraId="06152661" w14:textId="4F05DB48" w:rsidR="00796F9E" w:rsidRPr="005E2B5E" w:rsidRDefault="00796F9E" w:rsidP="00976DF6">
      <w:pPr>
        <w:rPr>
          <w:rFonts w:ascii="Arial" w:eastAsia="Arial" w:hAnsi="Arial" w:cs="Arial"/>
          <w:sz w:val="22"/>
          <w:szCs w:val="22"/>
        </w:rPr>
      </w:pPr>
    </w:p>
    <w:sectPr w:rsidR="00796F9E" w:rsidRPr="005E2B5E" w:rsidSect="00AF34FC">
      <w:headerReference w:type="default" r:id="rId8"/>
      <w:footerReference w:type="default" r:id="rId9"/>
      <w:pgSz w:w="11906" w:h="16838" w:code="9"/>
      <w:pgMar w:top="2410" w:right="130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B9047" w14:textId="77777777" w:rsidR="00923915" w:rsidRDefault="00923915" w:rsidP="00C70F47">
      <w:r>
        <w:separator/>
      </w:r>
    </w:p>
  </w:endnote>
  <w:endnote w:type="continuationSeparator" w:id="0">
    <w:p w14:paraId="01FDD1AC" w14:textId="77777777" w:rsidR="00923915" w:rsidRDefault="00923915" w:rsidP="00C7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 Garde BT">
    <w:altName w:val="Century Gothic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FDDC3" w14:textId="70313B6C" w:rsidR="0093365E" w:rsidRDefault="00E334B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1E4FC319" wp14:editId="66B3981D">
          <wp:simplePos x="0" y="0"/>
          <wp:positionH relativeFrom="column">
            <wp:posOffset>4380865</wp:posOffset>
          </wp:positionH>
          <wp:positionV relativeFrom="paragraph">
            <wp:posOffset>48260</wp:posOffset>
          </wp:positionV>
          <wp:extent cx="1332000" cy="432000"/>
          <wp:effectExtent l="0" t="0" r="1905" b="6350"/>
          <wp:wrapThrough wrapText="bothSides">
            <wp:wrapPolygon edited="0">
              <wp:start x="12052" y="0"/>
              <wp:lineTo x="0" y="953"/>
              <wp:lineTo x="0" y="18106"/>
              <wp:lineTo x="16378" y="20965"/>
              <wp:lineTo x="18541" y="20965"/>
              <wp:lineTo x="21322" y="18106"/>
              <wp:lineTo x="21322" y="1906"/>
              <wp:lineTo x="15451" y="0"/>
              <wp:lineTo x="12052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P 90 ANOS AZ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029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E3BBB1A" wp14:editId="2BC1832A">
              <wp:simplePos x="0" y="0"/>
              <wp:positionH relativeFrom="page">
                <wp:posOffset>812326</wp:posOffset>
              </wp:positionH>
              <wp:positionV relativeFrom="paragraph">
                <wp:posOffset>6350</wp:posOffset>
              </wp:positionV>
              <wp:extent cx="3698240" cy="1404620"/>
              <wp:effectExtent l="0" t="0" r="0" b="317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82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0BAC16" w14:textId="19FB836B" w:rsidR="0007573C" w:rsidRPr="00A01A7A" w:rsidRDefault="0007573C">
                          <w:pPr>
                            <w:rPr>
                              <w:rFonts w:ascii="Avant Garde BT" w:hAnsi="Avant Garde BT"/>
                              <w:sz w:val="18"/>
                              <w:szCs w:val="18"/>
                            </w:rPr>
                          </w:pPr>
                          <w:r w:rsidRPr="00A01A7A">
                            <w:rPr>
                              <w:rFonts w:ascii="Avant Garde BT" w:hAnsi="Avant Garde BT"/>
                              <w:sz w:val="18"/>
                              <w:szCs w:val="18"/>
                            </w:rPr>
                            <w:t>Rua Nove de Julho, 1227 | São Carlos/SP</w:t>
                          </w:r>
                        </w:p>
                        <w:p w14:paraId="1691BB9A" w14:textId="78F3FF9C" w:rsidR="0007573C" w:rsidRPr="00A01A7A" w:rsidRDefault="0007573C">
                          <w:pPr>
                            <w:rPr>
                              <w:rFonts w:ascii="Avant Garde BT" w:hAnsi="Avant Garde BT"/>
                              <w:sz w:val="18"/>
                              <w:szCs w:val="18"/>
                            </w:rPr>
                          </w:pPr>
                          <w:r w:rsidRPr="00A01A7A">
                            <w:rPr>
                              <w:rFonts w:ascii="Avant Garde BT" w:hAnsi="Avant Garde BT"/>
                              <w:sz w:val="18"/>
                              <w:szCs w:val="18"/>
                            </w:rPr>
                            <w:t>CEP 13560-042 | Fone (16) 3373-</w:t>
                          </w:r>
                          <w:r w:rsidR="00AF34FC" w:rsidRPr="00A01A7A">
                            <w:rPr>
                              <w:rFonts w:ascii="Avant Garde BT" w:hAnsi="Avant Garde BT"/>
                              <w:sz w:val="18"/>
                              <w:szCs w:val="18"/>
                            </w:rPr>
                            <w:t>9772</w:t>
                          </w:r>
                          <w:r w:rsidRPr="00A01A7A">
                            <w:rPr>
                              <w:rFonts w:ascii="Avant Garde BT" w:hAnsi="Avant Garde BT"/>
                              <w:color w:val="FFFFFF" w:themeColor="background1"/>
                              <w:sz w:val="18"/>
                              <w:szCs w:val="18"/>
                              <w14:textFill>
                                <w14:noFill/>
                              </w14:textFill>
                            </w:rPr>
                            <w:t>9772</w:t>
                          </w:r>
                        </w:p>
                        <w:p w14:paraId="307CB8AD" w14:textId="68205EEB" w:rsidR="0007573C" w:rsidRPr="00A01A7A" w:rsidRDefault="0007573C">
                          <w:pPr>
                            <w:rPr>
                              <w:rFonts w:ascii="Avant Garde BT" w:hAnsi="Avant Garde BT"/>
                              <w:sz w:val="18"/>
                              <w:szCs w:val="18"/>
                            </w:rPr>
                          </w:pPr>
                          <w:r w:rsidRPr="00A01A7A">
                            <w:rPr>
                              <w:rFonts w:ascii="Avant Garde BT" w:hAnsi="Avant Garde BT"/>
                              <w:sz w:val="18"/>
                              <w:szCs w:val="18"/>
                            </w:rPr>
                            <w:t>www.cdcc.usp.br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3BBB1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3.95pt;margin-top:.5pt;width:291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" stroked="f">
              <v:textbox style="mso-fit-shape-to-text:t">
                <w:txbxContent>
                  <w:p w14:paraId="690BAC16" w14:textId="19FB836B" w:rsidR="0007573C" w:rsidRPr="00A01A7A" w:rsidRDefault="0007573C">
                    <w:pPr>
                      <w:rPr>
                        <w:rFonts w:ascii="Avant Garde BT" w:hAnsi="Avant Garde BT"/>
                        <w:sz w:val="18"/>
                        <w:szCs w:val="18"/>
                      </w:rPr>
                    </w:pPr>
                    <w:r w:rsidRPr="00A01A7A">
                      <w:rPr>
                        <w:rFonts w:ascii="Avant Garde BT" w:hAnsi="Avant Garde BT"/>
                        <w:sz w:val="18"/>
                        <w:szCs w:val="18"/>
                      </w:rPr>
                      <w:t>Rua Nove de Julho, 1227 | São Carlos/SP</w:t>
                    </w:r>
                  </w:p>
                  <w:p w14:paraId="1691BB9A" w14:textId="78F3FF9C" w:rsidR="0007573C" w:rsidRPr="00A01A7A" w:rsidRDefault="0007573C">
                    <w:pPr>
                      <w:rPr>
                        <w:rFonts w:ascii="Avant Garde BT" w:hAnsi="Avant Garde BT"/>
                        <w:sz w:val="18"/>
                        <w:szCs w:val="18"/>
                      </w:rPr>
                    </w:pPr>
                    <w:r w:rsidRPr="00A01A7A">
                      <w:rPr>
                        <w:rFonts w:ascii="Avant Garde BT" w:hAnsi="Avant Garde BT"/>
                        <w:sz w:val="18"/>
                        <w:szCs w:val="18"/>
                      </w:rPr>
                      <w:t>CEP 13560-042 | Fone (16) 3373-</w:t>
                    </w:r>
                    <w:r w:rsidR="00AF34FC" w:rsidRPr="00A01A7A">
                      <w:rPr>
                        <w:rFonts w:ascii="Avant Garde BT" w:hAnsi="Avant Garde BT"/>
                        <w:sz w:val="18"/>
                        <w:szCs w:val="18"/>
                      </w:rPr>
                      <w:t>9772</w:t>
                    </w:r>
                    <w:r w:rsidRPr="00A01A7A">
                      <w:rPr>
                        <w:rFonts w:ascii="Avant Garde BT" w:hAnsi="Avant Garde BT"/>
                        <w:color w:val="FFFFFF" w:themeColor="background1"/>
                        <w:sz w:val="18"/>
                        <w:szCs w:val="18"/>
                        <w14:textFill>
                          <w14:noFill/>
                        </w14:textFill>
                      </w:rPr>
                      <w:t>9772</w:t>
                    </w:r>
                  </w:p>
                  <w:p w14:paraId="307CB8AD" w14:textId="68205EEB" w:rsidR="0007573C" w:rsidRPr="00A01A7A" w:rsidRDefault="0007573C">
                    <w:pPr>
                      <w:rPr>
                        <w:rFonts w:ascii="Avant Garde BT" w:hAnsi="Avant Garde BT"/>
                        <w:sz w:val="18"/>
                        <w:szCs w:val="18"/>
                      </w:rPr>
                    </w:pPr>
                    <w:r w:rsidRPr="00A01A7A">
                      <w:rPr>
                        <w:rFonts w:ascii="Avant Garde BT" w:hAnsi="Avant Garde BT"/>
                        <w:sz w:val="18"/>
                        <w:szCs w:val="18"/>
                      </w:rPr>
                      <w:t>www.cdcc.usp.br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7FCB499E" w14:textId="786A7750" w:rsidR="0093365E" w:rsidRDefault="00651CCA" w:rsidP="00651CCA">
    <w:pPr>
      <w:pStyle w:val="Rodap"/>
      <w:tabs>
        <w:tab w:val="clear" w:pos="4252"/>
        <w:tab w:val="clear" w:pos="8504"/>
        <w:tab w:val="left" w:pos="190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1DD83" w14:textId="77777777" w:rsidR="00923915" w:rsidRDefault="00923915" w:rsidP="00C70F47">
      <w:r>
        <w:separator/>
      </w:r>
    </w:p>
  </w:footnote>
  <w:footnote w:type="continuationSeparator" w:id="0">
    <w:p w14:paraId="3AEE2130" w14:textId="77777777" w:rsidR="00923915" w:rsidRDefault="00923915" w:rsidP="00C70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BE280" w14:textId="666A4A21" w:rsidR="00C70F47" w:rsidRDefault="00C70F4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25B5500" wp14:editId="30C0E2D0">
          <wp:simplePos x="0" y="449179"/>
          <wp:positionH relativeFrom="page">
            <wp:align>center</wp:align>
          </wp:positionH>
          <wp:positionV relativeFrom="page">
            <wp:posOffset>0</wp:posOffset>
          </wp:positionV>
          <wp:extent cx="7128000" cy="12204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 A4 timbrado BG 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DD08A3" w14:textId="3EF7F725" w:rsidR="00C70F47" w:rsidRDefault="00C70F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50CF"/>
    <w:multiLevelType w:val="hybridMultilevel"/>
    <w:tmpl w:val="68AADF94"/>
    <w:lvl w:ilvl="0" w:tplc="BAAE2166">
      <w:start w:val="1"/>
      <w:numFmt w:val="lowerLetter"/>
      <w:lvlText w:val="%1)"/>
      <w:lvlJc w:val="left"/>
      <w:pPr>
        <w:ind w:left="1856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576" w:hanging="360"/>
      </w:pPr>
    </w:lvl>
    <w:lvl w:ilvl="2" w:tplc="0416001B" w:tentative="1">
      <w:start w:val="1"/>
      <w:numFmt w:val="lowerRoman"/>
      <w:lvlText w:val="%3."/>
      <w:lvlJc w:val="right"/>
      <w:pPr>
        <w:ind w:left="3296" w:hanging="180"/>
      </w:pPr>
    </w:lvl>
    <w:lvl w:ilvl="3" w:tplc="0416000F" w:tentative="1">
      <w:start w:val="1"/>
      <w:numFmt w:val="decimal"/>
      <w:lvlText w:val="%4."/>
      <w:lvlJc w:val="left"/>
      <w:pPr>
        <w:ind w:left="4016" w:hanging="360"/>
      </w:pPr>
    </w:lvl>
    <w:lvl w:ilvl="4" w:tplc="04160019" w:tentative="1">
      <w:start w:val="1"/>
      <w:numFmt w:val="lowerLetter"/>
      <w:lvlText w:val="%5."/>
      <w:lvlJc w:val="left"/>
      <w:pPr>
        <w:ind w:left="4736" w:hanging="360"/>
      </w:pPr>
    </w:lvl>
    <w:lvl w:ilvl="5" w:tplc="0416001B" w:tentative="1">
      <w:start w:val="1"/>
      <w:numFmt w:val="lowerRoman"/>
      <w:lvlText w:val="%6."/>
      <w:lvlJc w:val="right"/>
      <w:pPr>
        <w:ind w:left="5456" w:hanging="180"/>
      </w:pPr>
    </w:lvl>
    <w:lvl w:ilvl="6" w:tplc="0416000F" w:tentative="1">
      <w:start w:val="1"/>
      <w:numFmt w:val="decimal"/>
      <w:lvlText w:val="%7."/>
      <w:lvlJc w:val="left"/>
      <w:pPr>
        <w:ind w:left="6176" w:hanging="360"/>
      </w:pPr>
    </w:lvl>
    <w:lvl w:ilvl="7" w:tplc="04160019" w:tentative="1">
      <w:start w:val="1"/>
      <w:numFmt w:val="lowerLetter"/>
      <w:lvlText w:val="%8."/>
      <w:lvlJc w:val="left"/>
      <w:pPr>
        <w:ind w:left="6896" w:hanging="360"/>
      </w:pPr>
    </w:lvl>
    <w:lvl w:ilvl="8" w:tplc="0416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" w15:restartNumberingAfterBreak="0">
    <w:nsid w:val="35012487"/>
    <w:multiLevelType w:val="hybridMultilevel"/>
    <w:tmpl w:val="17B6DF0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4D3966"/>
    <w:multiLevelType w:val="multilevel"/>
    <w:tmpl w:val="8194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346027"/>
    <w:multiLevelType w:val="hybridMultilevel"/>
    <w:tmpl w:val="8D7EB1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537D8"/>
    <w:multiLevelType w:val="multilevel"/>
    <w:tmpl w:val="1E66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A47BD0"/>
    <w:multiLevelType w:val="hybridMultilevel"/>
    <w:tmpl w:val="95126690"/>
    <w:lvl w:ilvl="0" w:tplc="3DCE7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47"/>
    <w:rsid w:val="00005F17"/>
    <w:rsid w:val="0007573C"/>
    <w:rsid w:val="00097917"/>
    <w:rsid w:val="000C63A3"/>
    <w:rsid w:val="001B761A"/>
    <w:rsid w:val="001E6C15"/>
    <w:rsid w:val="002F396E"/>
    <w:rsid w:val="0030344B"/>
    <w:rsid w:val="00374A5B"/>
    <w:rsid w:val="00406536"/>
    <w:rsid w:val="00435F08"/>
    <w:rsid w:val="004B108F"/>
    <w:rsid w:val="004F148A"/>
    <w:rsid w:val="00541B56"/>
    <w:rsid w:val="00560333"/>
    <w:rsid w:val="005B314F"/>
    <w:rsid w:val="005E2B5E"/>
    <w:rsid w:val="00651CCA"/>
    <w:rsid w:val="006A5598"/>
    <w:rsid w:val="00707C02"/>
    <w:rsid w:val="00796F9E"/>
    <w:rsid w:val="007D0029"/>
    <w:rsid w:val="007D706E"/>
    <w:rsid w:val="007E4F37"/>
    <w:rsid w:val="00824CC2"/>
    <w:rsid w:val="00850ABC"/>
    <w:rsid w:val="008D0735"/>
    <w:rsid w:val="00912792"/>
    <w:rsid w:val="00923915"/>
    <w:rsid w:val="0093365E"/>
    <w:rsid w:val="00954633"/>
    <w:rsid w:val="00956605"/>
    <w:rsid w:val="00976DF6"/>
    <w:rsid w:val="00984AEC"/>
    <w:rsid w:val="009D7B18"/>
    <w:rsid w:val="00A01A7A"/>
    <w:rsid w:val="00A167F6"/>
    <w:rsid w:val="00A76291"/>
    <w:rsid w:val="00A778C4"/>
    <w:rsid w:val="00A951BA"/>
    <w:rsid w:val="00AB6D67"/>
    <w:rsid w:val="00AF34FC"/>
    <w:rsid w:val="00B4539F"/>
    <w:rsid w:val="00B8449E"/>
    <w:rsid w:val="00BE5113"/>
    <w:rsid w:val="00C70F47"/>
    <w:rsid w:val="00CB09C5"/>
    <w:rsid w:val="00D0436A"/>
    <w:rsid w:val="00D5197F"/>
    <w:rsid w:val="00DD5B01"/>
    <w:rsid w:val="00DF2B0D"/>
    <w:rsid w:val="00E334B4"/>
    <w:rsid w:val="00E357F5"/>
    <w:rsid w:val="00EC3E9B"/>
    <w:rsid w:val="00EF2936"/>
    <w:rsid w:val="00EF6538"/>
    <w:rsid w:val="00F33AAE"/>
    <w:rsid w:val="00F406EB"/>
    <w:rsid w:val="00F446C0"/>
    <w:rsid w:val="00F85E2C"/>
    <w:rsid w:val="00FD1F4E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8A7BB"/>
  <w15:chartTrackingRefBased/>
  <w15:docId w15:val="{80A7A1A1-276B-4BBA-8925-25AB6807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F2B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07C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0F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70F47"/>
  </w:style>
  <w:style w:type="paragraph" w:styleId="Rodap">
    <w:name w:val="footer"/>
    <w:basedOn w:val="Normal"/>
    <w:link w:val="RodapChar"/>
    <w:uiPriority w:val="99"/>
    <w:unhideWhenUsed/>
    <w:rsid w:val="00C70F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70F47"/>
  </w:style>
  <w:style w:type="paragraph" w:styleId="SemEspaamento">
    <w:name w:val="No Spacing"/>
    <w:uiPriority w:val="1"/>
    <w:qFormat/>
    <w:rsid w:val="007E4F3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41B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B56"/>
    <w:rPr>
      <w:rFonts w:ascii="Segoe U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"/>
    <w:rsid w:val="00707C0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t-BR"/>
    </w:rPr>
  </w:style>
  <w:style w:type="paragraph" w:customStyle="1" w:styleId="Default">
    <w:name w:val="Default"/>
    <w:rsid w:val="00707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DF2B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Hyperlink">
    <w:name w:val="Hyperlink"/>
    <w:basedOn w:val="Fontepargpadro"/>
    <w:uiPriority w:val="99"/>
    <w:unhideWhenUsed/>
    <w:rsid w:val="00DF2B0D"/>
    <w:rPr>
      <w:color w:val="0563C1" w:themeColor="hyperlink"/>
      <w:u w:val="single"/>
    </w:rPr>
  </w:style>
  <w:style w:type="paragraph" w:styleId="PargrafodaLista">
    <w:name w:val="List Paragraph"/>
    <w:basedOn w:val="Normal"/>
    <w:qFormat/>
    <w:rsid w:val="00976DF6"/>
    <w:pPr>
      <w:widowControl w:val="0"/>
      <w:autoSpaceDE w:val="0"/>
      <w:autoSpaceDN w:val="0"/>
      <w:ind w:left="720"/>
      <w:contextualSpacing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uiPriority w:val="22"/>
    <w:qFormat/>
    <w:rsid w:val="00976DF6"/>
    <w:rPr>
      <w:b/>
      <w:bCs/>
    </w:rPr>
  </w:style>
  <w:style w:type="character" w:customStyle="1" w:styleId="apple-converted-space">
    <w:name w:val="apple-converted-space"/>
    <w:basedOn w:val="Fontepargpadro"/>
    <w:rsid w:val="00976DF6"/>
  </w:style>
  <w:style w:type="character" w:customStyle="1" w:styleId="object">
    <w:name w:val="object"/>
    <w:basedOn w:val="Fontepargpadro"/>
    <w:rsid w:val="00976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454A0-D0CB-430B-BCD5-5A4C5681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1012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Audiovisual1</dc:creator>
  <cp:keywords/>
  <dc:description/>
  <cp:lastModifiedBy>Rosana</cp:lastModifiedBy>
  <cp:revision>6</cp:revision>
  <cp:lastPrinted>2024-03-11T11:49:00Z</cp:lastPrinted>
  <dcterms:created xsi:type="dcterms:W3CDTF">2024-03-13T17:52:00Z</dcterms:created>
  <dcterms:modified xsi:type="dcterms:W3CDTF">2024-03-15T14:35:00Z</dcterms:modified>
</cp:coreProperties>
</file>